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8E" w:rsidRDefault="00341F8E" w:rsidP="00341F8E">
      <w:pPr>
        <w:jc w:val="both"/>
        <w:rPr>
          <w:lang w:val="pt-PT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1"/>
        <w:gridCol w:w="3537"/>
        <w:gridCol w:w="2919"/>
        <w:gridCol w:w="2740"/>
      </w:tblGrid>
      <w:tr w:rsidR="00341F8E" w:rsidTr="00C47549">
        <w:trPr>
          <w:trHeight w:val="2097"/>
        </w:trPr>
        <w:tc>
          <w:tcPr>
            <w:tcW w:w="3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</w:tcPr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P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R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T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C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L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</w:tc>
        <w:tc>
          <w:tcPr>
            <w:tcW w:w="3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41F8E" w:rsidRDefault="00341F8E" w:rsidP="00C47549">
            <w:pPr>
              <w:pStyle w:val="Ttulo1"/>
              <w:jc w:val="both"/>
              <w:rPr>
                <w:b w:val="0"/>
                <w:sz w:val="20"/>
              </w:rPr>
            </w:pPr>
          </w:p>
          <w:p w:rsidR="00341F8E" w:rsidRDefault="00341F8E" w:rsidP="00C47549">
            <w:pPr>
              <w:pStyle w:val="Ttulo1"/>
              <w:jc w:val="both"/>
              <w:rPr>
                <w:b w:val="0"/>
                <w:sz w:val="20"/>
              </w:rPr>
            </w:pPr>
          </w:p>
          <w:p w:rsidR="00341F8E" w:rsidRDefault="00341F8E" w:rsidP="00C47549">
            <w:pPr>
              <w:pStyle w:val="Ttulo1"/>
              <w:jc w:val="both"/>
              <w:rPr>
                <w:b w:val="0"/>
                <w:sz w:val="20"/>
              </w:rPr>
            </w:pPr>
          </w:p>
          <w:p w:rsidR="00341F8E" w:rsidRDefault="00341F8E" w:rsidP="00C47549">
            <w:pPr>
              <w:pStyle w:val="Ttulo1"/>
              <w:jc w:val="both"/>
              <w:rPr>
                <w:b w:val="0"/>
                <w:sz w:val="20"/>
              </w:rPr>
            </w:pPr>
          </w:p>
          <w:p w:rsidR="00341F8E" w:rsidRDefault="00341F8E" w:rsidP="00C47549">
            <w:pPr>
              <w:pStyle w:val="Ttulo1"/>
              <w:jc w:val="both"/>
              <w:rPr>
                <w:b w:val="0"/>
                <w:sz w:val="20"/>
              </w:rPr>
            </w:pPr>
          </w:p>
          <w:p w:rsidR="00341F8E" w:rsidRDefault="00341F8E" w:rsidP="00C47549">
            <w:pPr>
              <w:pStyle w:val="Ttulo1"/>
              <w:jc w:val="both"/>
            </w:pPr>
            <w:r>
              <w:rPr>
                <w:b w:val="0"/>
                <w:sz w:val="20"/>
              </w:rPr>
              <w:t>Departamento de Apoio Legislativo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 w:val="0"/>
                <w:sz w:val="20"/>
              </w:rPr>
              <w:t>Câmara Municipal de Nova Andradina-MS</w:t>
            </w:r>
          </w:p>
          <w:p w:rsidR="00341F8E" w:rsidRDefault="00341F8E" w:rsidP="00C47549">
            <w:pPr>
              <w:pStyle w:val="Ttulo1"/>
              <w:jc w:val="both"/>
              <w:rPr>
                <w:b w:val="0"/>
                <w:sz w:val="20"/>
              </w:rPr>
            </w:pPr>
          </w:p>
          <w:p w:rsidR="00341F8E" w:rsidRDefault="00341F8E" w:rsidP="00C47549">
            <w:pPr>
              <w:pStyle w:val="Ttulo1"/>
              <w:jc w:val="both"/>
            </w:pPr>
          </w:p>
        </w:tc>
        <w:tc>
          <w:tcPr>
            <w:tcW w:w="2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41F8E" w:rsidRDefault="00341F8E" w:rsidP="00C47549">
            <w:pPr>
              <w:pStyle w:val="Ttulo1"/>
              <w:snapToGrid w:val="0"/>
              <w:rPr>
                <w:b w:val="0"/>
                <w:sz w:val="36"/>
                <w:szCs w:val="36"/>
              </w:rPr>
            </w:pPr>
          </w:p>
          <w:p w:rsidR="00341F8E" w:rsidRDefault="00341F8E" w:rsidP="00C47549">
            <w:pPr>
              <w:pStyle w:val="Ttulo1"/>
              <w:rPr>
                <w:b w:val="0"/>
                <w:sz w:val="36"/>
                <w:szCs w:val="36"/>
              </w:rPr>
            </w:pPr>
          </w:p>
          <w:p w:rsidR="00341F8E" w:rsidRDefault="00341F8E" w:rsidP="00C47549">
            <w:pPr>
              <w:pStyle w:val="Ttulo1"/>
              <w:rPr>
                <w:b w:val="0"/>
                <w:sz w:val="32"/>
                <w:szCs w:val="32"/>
              </w:rPr>
            </w:pPr>
          </w:p>
          <w:p w:rsidR="00341F8E" w:rsidRPr="00901917" w:rsidRDefault="00341F8E" w:rsidP="00C47549">
            <w:pPr>
              <w:pStyle w:val="Ttulo1"/>
              <w:rPr>
                <w:szCs w:val="28"/>
              </w:rPr>
            </w:pPr>
            <w:r w:rsidRPr="00901917">
              <w:rPr>
                <w:szCs w:val="28"/>
              </w:rPr>
              <w:t>INDICAÇÃO</w:t>
            </w:r>
          </w:p>
          <w:p w:rsidR="00341F8E" w:rsidRDefault="00341F8E" w:rsidP="00C47549">
            <w:pPr>
              <w:pStyle w:val="Ttulo1"/>
              <w:rPr>
                <w:b w:val="0"/>
                <w:sz w:val="22"/>
                <w:szCs w:val="32"/>
              </w:rPr>
            </w:pPr>
          </w:p>
        </w:tc>
        <w:tc>
          <w:tcPr>
            <w:tcW w:w="2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41F8E" w:rsidRDefault="00341F8E" w:rsidP="00C47549">
            <w:pPr>
              <w:pStyle w:val="Ttulo1"/>
              <w:snapToGrid w:val="0"/>
              <w:rPr>
                <w:b w:val="0"/>
                <w:sz w:val="32"/>
                <w:szCs w:val="32"/>
              </w:rPr>
            </w:pPr>
          </w:p>
          <w:p w:rsidR="00341F8E" w:rsidRDefault="00341F8E" w:rsidP="00C47549">
            <w:pPr>
              <w:pStyle w:val="Ttulo1"/>
              <w:rPr>
                <w:b w:val="0"/>
                <w:sz w:val="32"/>
                <w:szCs w:val="32"/>
              </w:rPr>
            </w:pPr>
          </w:p>
          <w:p w:rsidR="00341F8E" w:rsidRPr="00E83456" w:rsidRDefault="00341F8E" w:rsidP="00C47549">
            <w:pPr>
              <w:jc w:val="center"/>
              <w:rPr>
                <w:b/>
              </w:rPr>
            </w:pPr>
            <w:r w:rsidRPr="00E83456">
              <w:rPr>
                <w:b/>
                <w:sz w:val="28"/>
                <w:szCs w:val="28"/>
                <w:lang w:val="pt-PT"/>
              </w:rPr>
              <w:t xml:space="preserve">Nº. </w:t>
            </w:r>
            <w:r w:rsidR="008F4FB2">
              <w:rPr>
                <w:b/>
                <w:sz w:val="28"/>
                <w:szCs w:val="28"/>
                <w:lang w:val="pt-PT"/>
              </w:rPr>
              <w:t>190</w:t>
            </w:r>
            <w:r>
              <w:rPr>
                <w:b/>
                <w:sz w:val="28"/>
                <w:szCs w:val="28"/>
                <w:lang w:val="pt-PT"/>
              </w:rPr>
              <w:t>/</w:t>
            </w:r>
            <w:r w:rsidRPr="00E83456">
              <w:rPr>
                <w:b/>
                <w:sz w:val="28"/>
                <w:szCs w:val="28"/>
                <w:lang w:val="pt-PT"/>
              </w:rPr>
              <w:t>202</w:t>
            </w:r>
            <w:r>
              <w:rPr>
                <w:b/>
                <w:sz w:val="28"/>
                <w:szCs w:val="28"/>
                <w:lang w:val="pt-PT"/>
              </w:rPr>
              <w:t>2</w:t>
            </w:r>
          </w:p>
          <w:p w:rsidR="00341F8E" w:rsidRDefault="00341F8E" w:rsidP="00C47549">
            <w:pPr>
              <w:pStyle w:val="Ttulo1"/>
              <w:rPr>
                <w:b w:val="0"/>
                <w:sz w:val="32"/>
                <w:szCs w:val="32"/>
                <w:lang w:val="pt-PT"/>
              </w:rPr>
            </w:pPr>
          </w:p>
          <w:p w:rsidR="00341F8E" w:rsidRDefault="0028639E" w:rsidP="00C47549">
            <w:pPr>
              <w:pStyle w:val="Ttulo1"/>
            </w:pPr>
            <w:r>
              <w:rPr>
                <w:szCs w:val="28"/>
              </w:rPr>
              <w:t>Fl. 1/2</w:t>
            </w:r>
          </w:p>
          <w:p w:rsidR="00341F8E" w:rsidRDefault="00341F8E" w:rsidP="00C47549">
            <w:pPr>
              <w:pStyle w:val="Ttulo1"/>
              <w:rPr>
                <w:sz w:val="32"/>
                <w:szCs w:val="32"/>
              </w:rPr>
            </w:pPr>
          </w:p>
        </w:tc>
      </w:tr>
      <w:tr w:rsidR="00341F8E" w:rsidTr="00C47549">
        <w:trPr>
          <w:trHeight w:val="333"/>
        </w:trPr>
        <w:tc>
          <w:tcPr>
            <w:tcW w:w="951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41F8E" w:rsidRPr="0004236E" w:rsidRDefault="00341F8E" w:rsidP="00C47549">
            <w:pPr>
              <w:tabs>
                <w:tab w:val="left" w:pos="447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04236E">
              <w:rPr>
                <w:b/>
                <w:bCs/>
                <w:sz w:val="24"/>
                <w:szCs w:val="24"/>
              </w:rPr>
              <w:t>AUTOR</w:t>
            </w:r>
            <w:r w:rsidR="0028639E">
              <w:rPr>
                <w:b/>
                <w:bCs/>
                <w:sz w:val="24"/>
                <w:szCs w:val="24"/>
              </w:rPr>
              <w:t>ES</w:t>
            </w:r>
            <w:r>
              <w:rPr>
                <w:b/>
                <w:bCs/>
                <w:sz w:val="24"/>
                <w:szCs w:val="24"/>
              </w:rPr>
              <w:t>: VER</w:t>
            </w:r>
            <w:r w:rsidR="006848CB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ADOR</w:t>
            </w:r>
            <w:r w:rsidR="0028639E">
              <w:rPr>
                <w:b/>
                <w:bCs/>
                <w:sz w:val="24"/>
                <w:szCs w:val="24"/>
              </w:rPr>
              <w:t>ES</w:t>
            </w:r>
            <w:r>
              <w:rPr>
                <w:b/>
                <w:bCs/>
                <w:sz w:val="24"/>
                <w:szCs w:val="24"/>
              </w:rPr>
              <w:t xml:space="preserve"> ARION AISLAN DE SOUSA- PL</w:t>
            </w:r>
            <w:r w:rsidR="0028639E">
              <w:rPr>
                <w:b/>
                <w:bCs/>
                <w:sz w:val="24"/>
                <w:szCs w:val="24"/>
              </w:rPr>
              <w:t xml:space="preserve"> E LEANDRO FERREIRA LUIZ FEDOSSI - PSDB</w:t>
            </w:r>
          </w:p>
        </w:tc>
      </w:tr>
    </w:tbl>
    <w:p w:rsidR="00341F8E" w:rsidRDefault="00341F8E" w:rsidP="00341F8E">
      <w:pPr>
        <w:pStyle w:val="Ttulo1"/>
        <w:ind w:right="191"/>
        <w:jc w:val="both"/>
        <w:rPr>
          <w:sz w:val="24"/>
          <w:szCs w:val="24"/>
        </w:rPr>
      </w:pPr>
      <w:r w:rsidRPr="00221A2C">
        <w:rPr>
          <w:sz w:val="24"/>
          <w:szCs w:val="24"/>
        </w:rPr>
        <w:t>Exmo. Sr. Presidente da Câmara Municipal de Nova Andradina – MS.</w:t>
      </w:r>
    </w:p>
    <w:p w:rsidR="00341F8E" w:rsidRPr="00F55A89" w:rsidRDefault="00341F8E" w:rsidP="00341F8E">
      <w:pPr>
        <w:pStyle w:val="Corpodetexto"/>
        <w:spacing w:line="276" w:lineRule="auto"/>
      </w:pPr>
    </w:p>
    <w:p w:rsidR="0028639E" w:rsidRDefault="00341F8E" w:rsidP="0028639E">
      <w:pPr>
        <w:spacing w:line="360" w:lineRule="auto"/>
        <w:ind w:right="279" w:firstLine="851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28639E"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28639E">
        <w:rPr>
          <w:sz w:val="24"/>
          <w:szCs w:val="24"/>
        </w:rPr>
        <w:t>Vereador</w:t>
      </w:r>
      <w:r w:rsidR="0028639E" w:rsidRPr="0028639E">
        <w:rPr>
          <w:sz w:val="24"/>
          <w:szCs w:val="24"/>
        </w:rPr>
        <w:t>es</w:t>
      </w:r>
      <w:r w:rsidRPr="0028639E">
        <w:rPr>
          <w:sz w:val="24"/>
          <w:szCs w:val="24"/>
        </w:rPr>
        <w:t xml:space="preserve"> q</w:t>
      </w:r>
      <w:r w:rsidRPr="00D25E05">
        <w:rPr>
          <w:sz w:val="24"/>
          <w:szCs w:val="24"/>
        </w:rPr>
        <w:t>ue a esta subscreve</w:t>
      </w:r>
      <w:r w:rsidR="00312F6A">
        <w:rPr>
          <w:sz w:val="24"/>
          <w:szCs w:val="24"/>
        </w:rPr>
        <w:t>m</w:t>
      </w:r>
      <w:r w:rsidRPr="00D25E05">
        <w:rPr>
          <w:sz w:val="24"/>
          <w:szCs w:val="24"/>
        </w:rPr>
        <w:t>, nos termos regimentais vigentes, depois de ouvido o Plenário,</w:t>
      </w:r>
      <w:r w:rsidR="008F4FB2">
        <w:rPr>
          <w:sz w:val="24"/>
          <w:szCs w:val="24"/>
        </w:rPr>
        <w:t xml:space="preserve"> </w:t>
      </w:r>
      <w:r w:rsidRPr="0028639E">
        <w:rPr>
          <w:b/>
          <w:sz w:val="24"/>
          <w:szCs w:val="24"/>
        </w:rPr>
        <w:t>INDICA</w:t>
      </w:r>
      <w:r w:rsidR="0028639E">
        <w:rPr>
          <w:b/>
          <w:sz w:val="24"/>
          <w:szCs w:val="24"/>
        </w:rPr>
        <w:t>M</w:t>
      </w:r>
      <w:r w:rsidRPr="0028639E">
        <w:rPr>
          <w:b/>
          <w:sz w:val="24"/>
          <w:szCs w:val="24"/>
        </w:rPr>
        <w:t xml:space="preserve"> À MESA DIRETORA</w:t>
      </w:r>
      <w:r>
        <w:rPr>
          <w:sz w:val="24"/>
          <w:szCs w:val="24"/>
        </w:rPr>
        <w:t>,</w:t>
      </w:r>
      <w:r w:rsidR="006848CB">
        <w:rPr>
          <w:sz w:val="24"/>
          <w:szCs w:val="24"/>
        </w:rPr>
        <w:t xml:space="preserve"> </w:t>
      </w:r>
      <w:r w:rsidRPr="00D25E05">
        <w:rPr>
          <w:sz w:val="24"/>
          <w:szCs w:val="24"/>
        </w:rPr>
        <w:t>que seja encaminhado expediente ao Prefeito Municipal</w:t>
      </w:r>
      <w:r w:rsidRPr="0096303D">
        <w:rPr>
          <w:sz w:val="24"/>
          <w:szCs w:val="24"/>
        </w:rPr>
        <w:t>,</w:t>
      </w:r>
      <w:r w:rsidR="006848CB">
        <w:rPr>
          <w:sz w:val="24"/>
          <w:szCs w:val="24"/>
        </w:rPr>
        <w:t xml:space="preserve"> </w:t>
      </w:r>
      <w:r w:rsidRPr="0028639E">
        <w:rPr>
          <w:b/>
          <w:sz w:val="24"/>
          <w:szCs w:val="24"/>
        </w:rPr>
        <w:t>Sr. JOSÉ GILBERTO</w:t>
      </w:r>
      <w:r w:rsidR="008F4FB2" w:rsidRPr="0028639E">
        <w:rPr>
          <w:b/>
          <w:sz w:val="24"/>
          <w:szCs w:val="24"/>
        </w:rPr>
        <w:t xml:space="preserve"> GARCIA</w:t>
      </w:r>
      <w:r w:rsidR="008F4FB2" w:rsidRPr="008F4FB2">
        <w:rPr>
          <w:sz w:val="24"/>
          <w:szCs w:val="24"/>
        </w:rPr>
        <w:t>,</w:t>
      </w:r>
      <w:r w:rsidRPr="008F4FB2">
        <w:rPr>
          <w:sz w:val="24"/>
          <w:szCs w:val="24"/>
        </w:rPr>
        <w:t xml:space="preserve"> </w:t>
      </w:r>
      <w:r w:rsidR="008F4FB2" w:rsidRPr="008F4FB2">
        <w:rPr>
          <w:sz w:val="24"/>
          <w:szCs w:val="24"/>
        </w:rPr>
        <w:t xml:space="preserve">e ao </w:t>
      </w:r>
      <w:r w:rsidR="008F4FB2">
        <w:rPr>
          <w:sz w:val="24"/>
          <w:szCs w:val="24"/>
        </w:rPr>
        <w:t>Secretário M</w:t>
      </w:r>
      <w:r w:rsidR="008F4FB2" w:rsidRPr="008F4FB2">
        <w:rPr>
          <w:sz w:val="24"/>
          <w:szCs w:val="24"/>
        </w:rPr>
        <w:t>unicipal de</w:t>
      </w:r>
      <w:r w:rsidR="008F4FB2">
        <w:rPr>
          <w:sz w:val="24"/>
          <w:szCs w:val="24"/>
        </w:rPr>
        <w:t xml:space="preserve"> Fi</w:t>
      </w:r>
      <w:r w:rsidR="008F4FB2" w:rsidRPr="008F4FB2">
        <w:rPr>
          <w:sz w:val="24"/>
          <w:szCs w:val="24"/>
        </w:rPr>
        <w:t>nança</w:t>
      </w:r>
      <w:r w:rsidR="008F4FB2">
        <w:rPr>
          <w:sz w:val="24"/>
          <w:szCs w:val="24"/>
        </w:rPr>
        <w:t>s e Gestão</w:t>
      </w:r>
      <w:r w:rsidR="008F4FB2" w:rsidRPr="008F4FB2">
        <w:rPr>
          <w:sz w:val="24"/>
          <w:szCs w:val="24"/>
        </w:rPr>
        <w:t>,</w:t>
      </w:r>
      <w:r w:rsidR="008F4FB2" w:rsidRPr="00040A45">
        <w:rPr>
          <w:sz w:val="24"/>
          <w:szCs w:val="24"/>
        </w:rPr>
        <w:t xml:space="preserve"> </w:t>
      </w:r>
      <w:r w:rsidR="008F4FB2" w:rsidRPr="0028639E">
        <w:rPr>
          <w:b/>
          <w:sz w:val="24"/>
          <w:szCs w:val="24"/>
        </w:rPr>
        <w:t>Sr. EMERSON NANTES DE MATOS</w:t>
      </w:r>
      <w:r w:rsidR="008F4FB2">
        <w:rPr>
          <w:sz w:val="24"/>
          <w:szCs w:val="24"/>
        </w:rPr>
        <w:t xml:space="preserve">, </w:t>
      </w:r>
      <w:r w:rsidR="0028639E">
        <w:rPr>
          <w:sz w:val="24"/>
          <w:szCs w:val="24"/>
        </w:rPr>
        <w:t xml:space="preserve">solicitando </w:t>
      </w:r>
      <w:r w:rsidR="00312F6A">
        <w:rPr>
          <w:sz w:val="24"/>
          <w:szCs w:val="24"/>
        </w:rPr>
        <w:t>que seja feita</w:t>
      </w:r>
      <w:r w:rsidR="0028639E">
        <w:rPr>
          <w:sz w:val="24"/>
          <w:szCs w:val="24"/>
        </w:rPr>
        <w:t xml:space="preserve"> análise em todos os locais, </w:t>
      </w:r>
      <w:r w:rsidR="00312F6A">
        <w:rPr>
          <w:sz w:val="24"/>
          <w:szCs w:val="24"/>
        </w:rPr>
        <w:t>em que os servidores do município exercem</w:t>
      </w:r>
      <w:r w:rsidR="0028639E">
        <w:rPr>
          <w:sz w:val="24"/>
          <w:szCs w:val="24"/>
        </w:rPr>
        <w:t xml:space="preserve"> suas atividades costumeiras para seja determinado se o local é insalubre, conforme </w:t>
      </w:r>
      <w:r w:rsidR="0028639E" w:rsidRPr="003D6CF6">
        <w:rPr>
          <w:b/>
          <w:sz w:val="24"/>
          <w:szCs w:val="24"/>
        </w:rPr>
        <w:t>LTCAT (Laudo Técnico das Condições do Ambiente de Trabalho</w:t>
      </w:r>
      <w:r w:rsidR="0028639E">
        <w:rPr>
          <w:b/>
          <w:sz w:val="24"/>
          <w:szCs w:val="24"/>
        </w:rPr>
        <w:t xml:space="preserve">). </w:t>
      </w:r>
    </w:p>
    <w:p w:rsidR="008F4FB2" w:rsidRPr="008F4FB2" w:rsidRDefault="008F4FB2" w:rsidP="00870172">
      <w:pPr>
        <w:pStyle w:val="Ttulo"/>
        <w:tabs>
          <w:tab w:val="left" w:pos="10348"/>
        </w:tabs>
        <w:spacing w:line="360" w:lineRule="auto"/>
        <w:ind w:firstLine="709"/>
        <w:jc w:val="both"/>
        <w:rPr>
          <w:b w:val="0"/>
          <w:sz w:val="24"/>
          <w:szCs w:val="24"/>
        </w:rPr>
      </w:pPr>
    </w:p>
    <w:p w:rsidR="00341F8E" w:rsidRDefault="00341F8E" w:rsidP="00870172">
      <w:pPr>
        <w:pStyle w:val="Ttulo"/>
        <w:tabs>
          <w:tab w:val="left" w:pos="10348"/>
        </w:tabs>
        <w:spacing w:line="360" w:lineRule="auto"/>
        <w:ind w:right="191" w:firstLine="709"/>
        <w:jc w:val="both"/>
        <w:rPr>
          <w:sz w:val="24"/>
          <w:szCs w:val="24"/>
        </w:rPr>
      </w:pPr>
      <w:r w:rsidRPr="00747FA6">
        <w:rPr>
          <w:sz w:val="24"/>
          <w:szCs w:val="24"/>
        </w:rPr>
        <w:t>JUSTIFICATIVA</w:t>
      </w:r>
    </w:p>
    <w:p w:rsidR="0028639E" w:rsidRPr="00AA37F4" w:rsidRDefault="0028639E" w:rsidP="0028639E">
      <w:pPr>
        <w:pStyle w:val="Ttulo1"/>
        <w:spacing w:line="360" w:lineRule="auto"/>
        <w:ind w:right="191" w:firstLine="709"/>
        <w:jc w:val="both"/>
        <w:rPr>
          <w:b w:val="0"/>
          <w:sz w:val="24"/>
          <w:szCs w:val="24"/>
          <w:lang w:eastAsia="pt-BR"/>
        </w:rPr>
      </w:pPr>
      <w:r w:rsidRPr="00AA37F4">
        <w:rPr>
          <w:b w:val="0"/>
          <w:sz w:val="24"/>
          <w:szCs w:val="24"/>
          <w:lang w:eastAsia="pt-BR"/>
        </w:rPr>
        <w:t xml:space="preserve">Afim de se proporcionar melhor qualidade de vida aos nossos servidores, temos que dar condições de trabalho a esses profissionais, pois existe em vários locais insalubres onde servidores trabalham e não recebem nenhum tipo de adicional adequado com a o local de seu trabalho. </w:t>
      </w:r>
      <w:r w:rsidRPr="003D6CF6">
        <w:rPr>
          <w:b w:val="0"/>
          <w:sz w:val="24"/>
          <w:szCs w:val="24"/>
          <w:lang w:eastAsia="pt-BR"/>
        </w:rPr>
        <w:t xml:space="preserve">Tendo em vis que o LTCAT é um documento estabelecido pelo Instituto Nacional do Seguro Social INSS e tem como objetivo de avaliar os ambientes de trabalho e determinar se o colaborador deve receber aposentadoria especial. O principal objetivo do PCMSO é promover, com base nos riscos identificados no PPRA, a monitoração e preservação da Saúde Ocupacional através de realização dos exames </w:t>
      </w:r>
      <w:proofErr w:type="spellStart"/>
      <w:r w:rsidRPr="003D6CF6">
        <w:rPr>
          <w:b w:val="0"/>
          <w:sz w:val="24"/>
          <w:szCs w:val="24"/>
          <w:lang w:eastAsia="pt-BR"/>
        </w:rPr>
        <w:t>admissionais</w:t>
      </w:r>
      <w:proofErr w:type="spellEnd"/>
      <w:r w:rsidRPr="003D6CF6">
        <w:rPr>
          <w:b w:val="0"/>
          <w:sz w:val="24"/>
          <w:szCs w:val="24"/>
          <w:lang w:eastAsia="pt-BR"/>
        </w:rPr>
        <w:t xml:space="preserve">, periódicos, </w:t>
      </w:r>
      <w:proofErr w:type="spellStart"/>
      <w:r w:rsidRPr="003D6CF6">
        <w:rPr>
          <w:b w:val="0"/>
          <w:sz w:val="24"/>
          <w:szCs w:val="24"/>
          <w:lang w:eastAsia="pt-BR"/>
        </w:rPr>
        <w:t>demissionais</w:t>
      </w:r>
      <w:proofErr w:type="spellEnd"/>
      <w:r w:rsidRPr="003D6CF6">
        <w:rPr>
          <w:b w:val="0"/>
          <w:sz w:val="24"/>
          <w:szCs w:val="24"/>
          <w:lang w:eastAsia="pt-BR"/>
        </w:rPr>
        <w:t>, mudança d</w:t>
      </w:r>
      <w:r>
        <w:rPr>
          <w:b w:val="0"/>
          <w:sz w:val="24"/>
          <w:szCs w:val="24"/>
          <w:lang w:eastAsia="pt-BR"/>
        </w:rPr>
        <w:t>e função, retorno ao trabalho; e</w:t>
      </w:r>
      <w:r w:rsidRPr="003D6CF6">
        <w:rPr>
          <w:b w:val="0"/>
          <w:sz w:val="24"/>
          <w:szCs w:val="24"/>
          <w:lang w:eastAsia="pt-BR"/>
        </w:rPr>
        <w:t>missão do ASO (Atestado de Saúde Ocupacional). Preocupados com a saúde e o bem-estar dos colaboradores que laboram em nosso município, se faz necessário um rigoroso acompanhamento e avaliação no estado de saúde de cada um dos colaboradores.</w:t>
      </w:r>
    </w:p>
    <w:p w:rsidR="00341F8E" w:rsidRDefault="00341F8E" w:rsidP="00341F8E">
      <w:pPr>
        <w:spacing w:line="360" w:lineRule="auto"/>
        <w:ind w:firstLine="1418"/>
        <w:jc w:val="both"/>
        <w:rPr>
          <w:sz w:val="24"/>
          <w:szCs w:val="24"/>
          <w:lang w:eastAsia="pt-BR"/>
        </w:rPr>
      </w:pPr>
    </w:p>
    <w:p w:rsidR="00341F8E" w:rsidRPr="002C07E9" w:rsidRDefault="00341F8E" w:rsidP="00341F8E">
      <w:pPr>
        <w:spacing w:line="360" w:lineRule="auto"/>
        <w:ind w:firstLine="1418"/>
        <w:jc w:val="right"/>
        <w:rPr>
          <w:b/>
          <w:color w:val="000000"/>
          <w:sz w:val="24"/>
          <w:szCs w:val="24"/>
        </w:rPr>
      </w:pPr>
      <w:r>
        <w:rPr>
          <w:sz w:val="24"/>
          <w:szCs w:val="24"/>
          <w:lang w:eastAsia="pt-BR"/>
        </w:rPr>
        <w:t>N</w:t>
      </w:r>
      <w:r w:rsidRPr="007815B3">
        <w:rPr>
          <w:color w:val="000000"/>
          <w:sz w:val="24"/>
          <w:szCs w:val="24"/>
        </w:rPr>
        <w:t xml:space="preserve">ova Andradina, </w:t>
      </w:r>
      <w:r w:rsidR="008F4FB2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 xml:space="preserve"> de </w:t>
      </w:r>
      <w:r w:rsidR="00870172">
        <w:rPr>
          <w:color w:val="000000"/>
          <w:sz w:val="24"/>
          <w:szCs w:val="24"/>
        </w:rPr>
        <w:t>Junho</w:t>
      </w:r>
      <w:r>
        <w:rPr>
          <w:color w:val="000000"/>
          <w:sz w:val="24"/>
          <w:szCs w:val="24"/>
        </w:rPr>
        <w:t xml:space="preserve"> de 2022</w:t>
      </w:r>
      <w:r w:rsidR="00870172">
        <w:rPr>
          <w:color w:val="000000"/>
          <w:sz w:val="24"/>
          <w:szCs w:val="24"/>
        </w:rPr>
        <w:t>.</w:t>
      </w:r>
    </w:p>
    <w:p w:rsidR="0028639E" w:rsidRDefault="0028639E" w:rsidP="0028639E">
      <w:pPr>
        <w:jc w:val="right"/>
        <w:rPr>
          <w:sz w:val="24"/>
          <w:szCs w:val="24"/>
          <w:lang w:val="es-ES_tradnl"/>
        </w:rPr>
      </w:pPr>
    </w:p>
    <w:p w:rsidR="0028639E" w:rsidRDefault="0028639E" w:rsidP="0028639E">
      <w:pPr>
        <w:jc w:val="right"/>
        <w:rPr>
          <w:sz w:val="24"/>
          <w:szCs w:val="24"/>
          <w:lang w:val="es-ES_tradnl"/>
        </w:rPr>
      </w:pPr>
    </w:p>
    <w:p w:rsidR="0028639E" w:rsidRPr="0028639E" w:rsidRDefault="0028639E" w:rsidP="0028639E">
      <w:pPr>
        <w:jc w:val="right"/>
        <w:rPr>
          <w:b/>
          <w:sz w:val="16"/>
          <w:szCs w:val="16"/>
          <w:lang w:val="es-ES_tradnl"/>
        </w:rPr>
      </w:pPr>
      <w:r w:rsidRPr="0028639E">
        <w:rPr>
          <w:b/>
          <w:sz w:val="16"/>
          <w:szCs w:val="16"/>
          <w:lang w:val="es-ES_tradnl"/>
        </w:rPr>
        <w:t>INDICAÇÃO Nº. 191/2022   FL. 02/02</w:t>
      </w:r>
    </w:p>
    <w:p w:rsidR="00341F8E" w:rsidRDefault="00341F8E" w:rsidP="00341F8E">
      <w:pPr>
        <w:rPr>
          <w:sz w:val="24"/>
          <w:szCs w:val="24"/>
          <w:lang w:val="es-ES_tradnl"/>
        </w:rPr>
      </w:pPr>
    </w:p>
    <w:p w:rsidR="008F4FB2" w:rsidRDefault="008F4FB2" w:rsidP="00341F8E">
      <w:pPr>
        <w:rPr>
          <w:sz w:val="24"/>
          <w:szCs w:val="24"/>
          <w:lang w:val="es-ES_tradnl"/>
        </w:rPr>
      </w:pPr>
    </w:p>
    <w:p w:rsidR="0028639E" w:rsidRDefault="0028639E" w:rsidP="00341F8E">
      <w:pPr>
        <w:rPr>
          <w:sz w:val="24"/>
          <w:szCs w:val="24"/>
          <w:lang w:val="es-ES_tradnl"/>
        </w:rPr>
      </w:pPr>
    </w:p>
    <w:p w:rsidR="00341F8E" w:rsidRDefault="00341F8E" w:rsidP="00341F8E">
      <w:pPr>
        <w:rPr>
          <w:sz w:val="24"/>
          <w:szCs w:val="24"/>
          <w:lang w:val="es-ES_tradnl"/>
        </w:rPr>
      </w:pPr>
    </w:p>
    <w:p w:rsidR="0028639E" w:rsidRDefault="0028639E" w:rsidP="00341F8E">
      <w:pPr>
        <w:rPr>
          <w:sz w:val="24"/>
          <w:szCs w:val="24"/>
          <w:lang w:val="es-ES_tradnl"/>
        </w:rPr>
      </w:pPr>
    </w:p>
    <w:tbl>
      <w:tblPr>
        <w:tblW w:w="10939" w:type="dxa"/>
        <w:tblInd w:w="-1310" w:type="dxa"/>
        <w:tblLook w:val="04A0"/>
      </w:tblPr>
      <w:tblGrid>
        <w:gridCol w:w="5104"/>
        <w:gridCol w:w="5835"/>
      </w:tblGrid>
      <w:tr w:rsidR="0028639E" w:rsidTr="0028639E">
        <w:trPr>
          <w:trHeight w:val="1157"/>
        </w:trPr>
        <w:tc>
          <w:tcPr>
            <w:tcW w:w="5104" w:type="dxa"/>
          </w:tcPr>
          <w:p w:rsidR="0028639E" w:rsidRPr="003C731D" w:rsidRDefault="0028639E" w:rsidP="0028639E">
            <w:pPr>
              <w:ind w:right="193"/>
              <w:jc w:val="center"/>
              <w:rPr>
                <w:b/>
                <w:sz w:val="24"/>
                <w:szCs w:val="24"/>
                <w:lang w:val="pt-PT"/>
              </w:rPr>
            </w:pPr>
            <w:r w:rsidRPr="003C731D">
              <w:rPr>
                <w:b/>
                <w:sz w:val="24"/>
                <w:szCs w:val="24"/>
                <w:lang w:val="pt-PT"/>
              </w:rPr>
              <w:t>ARION AISLAN DE SOUSA - PL</w:t>
            </w:r>
          </w:p>
          <w:p w:rsidR="0028639E" w:rsidRPr="003C731D" w:rsidRDefault="0028639E" w:rsidP="0028639E">
            <w:pPr>
              <w:ind w:right="193"/>
              <w:jc w:val="center"/>
              <w:rPr>
                <w:b/>
                <w:sz w:val="24"/>
                <w:szCs w:val="24"/>
                <w:lang w:val="pt-PT"/>
              </w:rPr>
            </w:pPr>
            <w:r w:rsidRPr="003C731D">
              <w:rPr>
                <w:sz w:val="24"/>
                <w:szCs w:val="24"/>
                <w:lang w:val="pt-PT"/>
              </w:rPr>
              <w:t>Vereador</w:t>
            </w:r>
          </w:p>
          <w:p w:rsidR="0028639E" w:rsidRPr="003C731D" w:rsidRDefault="0028639E" w:rsidP="0028639E">
            <w:pPr>
              <w:ind w:right="193"/>
              <w:jc w:val="center"/>
              <w:rPr>
                <w:b/>
                <w:sz w:val="24"/>
                <w:szCs w:val="24"/>
                <w:lang w:val="pt-PT"/>
              </w:rPr>
            </w:pPr>
          </w:p>
          <w:p w:rsidR="0028639E" w:rsidRDefault="0028639E" w:rsidP="0028639E">
            <w:pPr>
              <w:ind w:right="193"/>
              <w:jc w:val="center"/>
            </w:pPr>
          </w:p>
        </w:tc>
        <w:tc>
          <w:tcPr>
            <w:tcW w:w="5835" w:type="dxa"/>
          </w:tcPr>
          <w:p w:rsidR="0028639E" w:rsidRPr="003C731D" w:rsidRDefault="0028639E" w:rsidP="0028639E">
            <w:pPr>
              <w:ind w:right="193"/>
              <w:jc w:val="center"/>
              <w:rPr>
                <w:b/>
                <w:sz w:val="24"/>
                <w:szCs w:val="24"/>
                <w:lang w:val="pt-PT"/>
              </w:rPr>
            </w:pPr>
            <w:r w:rsidRPr="003C731D">
              <w:rPr>
                <w:b/>
                <w:sz w:val="24"/>
                <w:szCs w:val="24"/>
                <w:lang w:val="pt-PT"/>
              </w:rPr>
              <w:t>LEANDRO FERREIRA LUIZ FEDOSSI – PSDB</w:t>
            </w:r>
          </w:p>
          <w:p w:rsidR="0028639E" w:rsidRPr="003C731D" w:rsidRDefault="0028639E" w:rsidP="0028639E">
            <w:pPr>
              <w:tabs>
                <w:tab w:val="left" w:pos="975"/>
                <w:tab w:val="center" w:pos="2571"/>
              </w:tabs>
              <w:ind w:right="193"/>
              <w:jc w:val="center"/>
              <w:rPr>
                <w:b/>
                <w:sz w:val="24"/>
                <w:szCs w:val="24"/>
                <w:lang w:val="pt-PT"/>
              </w:rPr>
            </w:pPr>
            <w:r w:rsidRPr="003C731D">
              <w:rPr>
                <w:sz w:val="24"/>
                <w:szCs w:val="24"/>
                <w:lang w:val="pt-PT"/>
              </w:rPr>
              <w:t>“Dr. Leandro”</w:t>
            </w:r>
          </w:p>
          <w:p w:rsidR="0028639E" w:rsidRDefault="0028639E" w:rsidP="0028639E">
            <w:pPr>
              <w:ind w:right="193"/>
              <w:jc w:val="center"/>
            </w:pPr>
            <w:r w:rsidRPr="003C731D">
              <w:rPr>
                <w:sz w:val="24"/>
                <w:szCs w:val="24"/>
                <w:lang w:val="pt-PT"/>
              </w:rPr>
              <w:t>Presidente</w:t>
            </w:r>
            <w:r>
              <w:rPr>
                <w:sz w:val="24"/>
                <w:szCs w:val="24"/>
                <w:lang w:val="pt-PT"/>
              </w:rPr>
              <w:t xml:space="preserve"> da Câmara</w:t>
            </w:r>
          </w:p>
        </w:tc>
      </w:tr>
    </w:tbl>
    <w:p w:rsidR="0028639E" w:rsidRDefault="0028639E" w:rsidP="0028639E"/>
    <w:p w:rsidR="00AE1CD7" w:rsidRDefault="00AE1CD7" w:rsidP="0028639E">
      <w:pPr>
        <w:pStyle w:val="Corpodetexto"/>
        <w:spacing w:after="0" w:line="276" w:lineRule="auto"/>
        <w:ind w:right="126"/>
        <w:jc w:val="center"/>
      </w:pPr>
    </w:p>
    <w:sectPr w:rsidR="00AE1CD7" w:rsidSect="008F4FB2">
      <w:headerReference w:type="default" r:id="rId7"/>
      <w:footerReference w:type="default" r:id="rId8"/>
      <w:pgSz w:w="11906" w:h="16838"/>
      <w:pgMar w:top="1417" w:right="707" w:bottom="1417" w:left="1701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D44" w:rsidRDefault="00CF5D44" w:rsidP="00341F8E">
      <w:r>
        <w:separator/>
      </w:r>
    </w:p>
  </w:endnote>
  <w:endnote w:type="continuationSeparator" w:id="1">
    <w:p w:rsidR="00CF5D44" w:rsidRDefault="00CF5D44" w:rsidP="00341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F8E" w:rsidRPr="003B009C" w:rsidRDefault="00341F8E" w:rsidP="00341F8E">
    <w:pPr>
      <w:pStyle w:val="Ttulo4"/>
      <w:spacing w:before="0" w:after="0"/>
      <w:ind w:right="-81" w:hanging="567"/>
      <w:jc w:val="center"/>
      <w:rPr>
        <w:rFonts w:ascii="Calibri" w:hAnsi="Calibri" w:cs="Calibri"/>
        <w:color w:val="FF0000"/>
        <w:sz w:val="16"/>
        <w:szCs w:val="16"/>
      </w:rPr>
    </w:pPr>
    <w:r>
      <w:rPr>
        <w:rFonts w:ascii="Calibri" w:hAnsi="Calibri" w:cs="Calibri"/>
        <w:i/>
        <w:iCs/>
        <w:color w:val="FF0000"/>
        <w:sz w:val="16"/>
        <w:szCs w:val="16"/>
      </w:rPr>
      <w:t xml:space="preserve">Rua São José, nº. 664   Fone (67) 3441-0700  Fax (67) 3441-0742    </w:t>
    </w:r>
    <w:r>
      <w:rPr>
        <w:rFonts w:ascii="Calibri" w:hAnsi="Calibri" w:cs="Calibri"/>
        <w:b w:val="0"/>
        <w:color w:val="FF0000"/>
        <w:sz w:val="16"/>
        <w:szCs w:val="16"/>
      </w:rPr>
      <w:t xml:space="preserve">CEP: 79750-000 - Nova Andradina – MS      </w:t>
    </w:r>
  </w:p>
  <w:p w:rsidR="00341F8E" w:rsidRPr="003B009C" w:rsidRDefault="00341F8E" w:rsidP="00341F8E">
    <w:pPr>
      <w:pStyle w:val="Ttulo4"/>
      <w:spacing w:before="0" w:after="0"/>
      <w:ind w:left="-540" w:right="-81" w:hanging="567"/>
      <w:jc w:val="center"/>
      <w:rPr>
        <w:rFonts w:ascii="Calibri" w:hAnsi="Calibri" w:cs="Calibri"/>
        <w:color w:val="FF0000"/>
        <w:sz w:val="24"/>
        <w:lang w:val="en-US"/>
      </w:rPr>
    </w:pPr>
    <w:r w:rsidRPr="003B009C">
      <w:rPr>
        <w:rFonts w:ascii="Calibri" w:hAnsi="Calibri" w:cs="Calibri"/>
        <w:color w:val="FF0000"/>
        <w:sz w:val="16"/>
        <w:szCs w:val="16"/>
      </w:rPr>
      <w:t xml:space="preserve">site: </w:t>
    </w:r>
    <w:hyperlink r:id="rId1" w:history="1">
      <w:r w:rsidRPr="003B009C">
        <w:rPr>
          <w:rStyle w:val="Hyperlink"/>
          <w:rFonts w:ascii="Calibri" w:hAnsi="Calibri" w:cs="Calibri"/>
          <w:sz w:val="16"/>
          <w:szCs w:val="16"/>
        </w:rPr>
        <w:t>http://www.novaandradina.ms.leg.br</w:t>
      </w:r>
    </w:hyperlink>
    <w:r>
      <w:tab/>
    </w:r>
    <w:r w:rsidRPr="003B009C">
      <w:rPr>
        <w:rFonts w:ascii="Calibri" w:hAnsi="Calibri" w:cs="Calibri"/>
        <w:color w:val="FF0000"/>
        <w:sz w:val="16"/>
        <w:szCs w:val="16"/>
        <w:lang w:val="en-US"/>
      </w:rPr>
      <w:t xml:space="preserve">Email: </w:t>
    </w:r>
    <w:hyperlink r:id="rId2" w:history="1">
      <w:r w:rsidRPr="003B009C">
        <w:rPr>
          <w:rStyle w:val="Hyperlink"/>
          <w:rFonts w:ascii="Calibri" w:hAnsi="Calibri" w:cs="Calibri"/>
          <w:sz w:val="16"/>
          <w:szCs w:val="16"/>
          <w:lang w:val="en-US"/>
        </w:rPr>
        <w:t>legislativo@novaandradina.ms.leg.br</w:t>
      </w:r>
    </w:hyperlink>
  </w:p>
  <w:p w:rsidR="00341F8E" w:rsidRDefault="00341F8E" w:rsidP="00341F8E">
    <w:pPr>
      <w:ind w:left="-540" w:right="-81"/>
      <w:jc w:val="center"/>
      <w:rPr>
        <w:rFonts w:ascii="Calibri" w:hAnsi="Calibri" w:cs="Calibri"/>
        <w:b/>
        <w:color w:val="FF0000"/>
        <w:sz w:val="24"/>
        <w:lang w:val="en-US"/>
      </w:rPr>
    </w:pPr>
  </w:p>
  <w:p w:rsidR="00341F8E" w:rsidRDefault="00341F8E" w:rsidP="00341F8E">
    <w:pPr>
      <w:pStyle w:val="Rodap"/>
    </w:pPr>
  </w:p>
  <w:p w:rsidR="00341F8E" w:rsidRDefault="00341F8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D44" w:rsidRDefault="00CF5D44" w:rsidP="00341F8E">
      <w:r>
        <w:separator/>
      </w:r>
    </w:p>
  </w:footnote>
  <w:footnote w:type="continuationSeparator" w:id="1">
    <w:p w:rsidR="00CF5D44" w:rsidRDefault="00CF5D44" w:rsidP="00341F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F8E" w:rsidRDefault="00341F8E" w:rsidP="00341F8E">
    <w:pPr>
      <w:jc w:val="center"/>
      <w:rPr>
        <w:rFonts w:ascii="Arial" w:hAnsi="Arial"/>
        <w:b/>
        <w:color w:val="000000"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-23495</wp:posOffset>
          </wp:positionV>
          <wp:extent cx="815975" cy="783590"/>
          <wp:effectExtent l="0" t="0" r="3175" b="0"/>
          <wp:wrapSquare wrapText="bothSides"/>
          <wp:docPr id="11" name="Imagem 11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color w:val="000000"/>
        <w:sz w:val="28"/>
        <w:szCs w:val="28"/>
      </w:rPr>
      <w:t>CÂMARA MUNICIPAL DE NOVA ANDRADINA</w:t>
    </w:r>
  </w:p>
  <w:p w:rsidR="00341F8E" w:rsidRDefault="00341F8E" w:rsidP="00341F8E">
    <w:pPr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8"/>
        <w:szCs w:val="28"/>
      </w:rPr>
      <w:t>“Prédio Antonio Francisco Ortega Batel”</w:t>
    </w:r>
  </w:p>
  <w:p w:rsidR="00341F8E" w:rsidRPr="00341F8E" w:rsidRDefault="00341F8E" w:rsidP="00341F8E">
    <w:pPr>
      <w:jc w:val="center"/>
      <w:rPr>
        <w:rFonts w:ascii="Arial" w:hAnsi="Arial"/>
        <w:b/>
        <w:color w:val="000000"/>
        <w:sz w:val="28"/>
        <w:szCs w:val="28"/>
      </w:rPr>
    </w:pPr>
    <w:r>
      <w:rPr>
        <w:rFonts w:ascii="Arial" w:hAnsi="Arial"/>
        <w:b/>
        <w:color w:val="000000"/>
        <w:sz w:val="28"/>
        <w:szCs w:val="28"/>
      </w:rPr>
      <w:t>ESTADO DE MATO GROSSO DO SUL</w:t>
    </w:r>
  </w:p>
  <w:p w:rsidR="00341F8E" w:rsidRDefault="00341F8E" w:rsidP="00341F8E">
    <w:pPr>
      <w:pStyle w:val="Rodap"/>
    </w:pPr>
  </w:p>
  <w:p w:rsidR="00341F8E" w:rsidRDefault="00341F8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F8E"/>
    <w:rsid w:val="00040922"/>
    <w:rsid w:val="0028639E"/>
    <w:rsid w:val="00312F6A"/>
    <w:rsid w:val="00341F8E"/>
    <w:rsid w:val="006848CB"/>
    <w:rsid w:val="00870172"/>
    <w:rsid w:val="008F4FB2"/>
    <w:rsid w:val="00AE1CD7"/>
    <w:rsid w:val="00CD0877"/>
    <w:rsid w:val="00CF5D44"/>
    <w:rsid w:val="00FA6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F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341F8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341F8E"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rsid w:val="00341F8E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341F8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">
    <w:name w:val="Title"/>
    <w:basedOn w:val="Normal"/>
    <w:link w:val="TtuloChar"/>
    <w:qFormat/>
    <w:rsid w:val="00341F8E"/>
    <w:pPr>
      <w:suppressAutoHyphens w:val="0"/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341F8E"/>
    <w:rPr>
      <w:rFonts w:ascii="Times New Roman" w:eastAsia="Times New Roman" w:hAnsi="Times New Roman" w:cs="Times New Roman"/>
      <w:b/>
      <w:sz w:val="28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41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1F8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41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1F8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341F8E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Hyperlink">
    <w:name w:val="Hyperlink"/>
    <w:rsid w:val="00341F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ARION</dc:creator>
  <cp:keywords/>
  <dc:description/>
  <cp:lastModifiedBy>Alan</cp:lastModifiedBy>
  <cp:revision>6</cp:revision>
  <dcterms:created xsi:type="dcterms:W3CDTF">2022-06-02T16:15:00Z</dcterms:created>
  <dcterms:modified xsi:type="dcterms:W3CDTF">2022-06-14T11:24:00Z</dcterms:modified>
</cp:coreProperties>
</file>