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330" w:tblpY="19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3"/>
        <w:gridCol w:w="3902"/>
        <w:gridCol w:w="3212"/>
        <w:gridCol w:w="2174"/>
      </w:tblGrid>
      <w:tr w:rsidR="00E20B9E" w:rsidRPr="0007046B" w:rsidTr="0072245B">
        <w:trPr>
          <w:trHeight w:val="2033"/>
        </w:trPr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P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R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O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T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O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C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O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L</w:t>
            </w:r>
          </w:p>
          <w:p w:rsidR="00E20B9E" w:rsidRPr="0007046B" w:rsidRDefault="00E20B9E" w:rsidP="0072245B">
            <w:pPr>
              <w:pStyle w:val="Ttulo"/>
              <w:rPr>
                <w:bCs/>
                <w:sz w:val="22"/>
                <w:szCs w:val="22"/>
              </w:rPr>
            </w:pPr>
            <w:r w:rsidRPr="0007046B">
              <w:rPr>
                <w:bCs/>
                <w:sz w:val="22"/>
                <w:szCs w:val="22"/>
              </w:rPr>
              <w:t>O</w:t>
            </w:r>
          </w:p>
        </w:tc>
        <w:tc>
          <w:tcPr>
            <w:tcW w:w="39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20B9E" w:rsidRPr="00E4537D" w:rsidRDefault="00E20B9E" w:rsidP="0072245B">
            <w:pPr>
              <w:pStyle w:val="Ttulo"/>
              <w:jc w:val="both"/>
              <w:rPr>
                <w:sz w:val="20"/>
              </w:rPr>
            </w:pPr>
            <w:r w:rsidRPr="00E4537D">
              <w:rPr>
                <w:sz w:val="20"/>
              </w:rPr>
              <w:t>Departamento de Apoio Legislativo</w:t>
            </w:r>
          </w:p>
          <w:p w:rsidR="00E20B9E" w:rsidRPr="00E4537D" w:rsidRDefault="00E20B9E" w:rsidP="0072245B">
            <w:pPr>
              <w:pStyle w:val="Ttulo"/>
              <w:jc w:val="both"/>
              <w:rPr>
                <w:sz w:val="20"/>
              </w:rPr>
            </w:pPr>
            <w:r w:rsidRPr="00E4537D">
              <w:rPr>
                <w:sz w:val="20"/>
              </w:rPr>
              <w:t>Câmara Municipal de Nova Andradina-MS</w:t>
            </w:r>
          </w:p>
          <w:p w:rsidR="00E20B9E" w:rsidRPr="00E4537D" w:rsidRDefault="00E20B9E" w:rsidP="0072245B">
            <w:pPr>
              <w:pStyle w:val="Ttulo"/>
              <w:jc w:val="both"/>
              <w:rPr>
                <w:sz w:val="20"/>
              </w:rPr>
            </w:pPr>
          </w:p>
          <w:p w:rsidR="00E20B9E" w:rsidRPr="00E4537D" w:rsidRDefault="00E20B9E" w:rsidP="0072245B">
            <w:pPr>
              <w:pStyle w:val="Ttulo"/>
              <w:jc w:val="both"/>
              <w:rPr>
                <w:sz w:val="20"/>
              </w:rPr>
            </w:pPr>
            <w:r w:rsidRPr="00E4537D">
              <w:rPr>
                <w:sz w:val="20"/>
              </w:rPr>
              <w:t xml:space="preserve">  PROTOCOLO</w:t>
            </w:r>
          </w:p>
          <w:p w:rsidR="00E20B9E" w:rsidRPr="00E4537D" w:rsidRDefault="00E20B9E" w:rsidP="0072245B">
            <w:pPr>
              <w:pStyle w:val="Ttulo"/>
              <w:jc w:val="both"/>
              <w:rPr>
                <w:sz w:val="20"/>
              </w:rPr>
            </w:pPr>
          </w:p>
          <w:p w:rsidR="00E20B9E" w:rsidRPr="00E4537D" w:rsidRDefault="00E20B9E" w:rsidP="0072245B">
            <w:pPr>
              <w:pStyle w:val="Ttulo"/>
              <w:jc w:val="both"/>
              <w:rPr>
                <w:sz w:val="22"/>
              </w:rPr>
            </w:pPr>
            <w:r w:rsidRPr="00E4537D">
              <w:rPr>
                <w:sz w:val="20"/>
              </w:rPr>
              <w:t xml:space="preserve">Data: </w:t>
            </w:r>
            <w:r>
              <w:rPr>
                <w:sz w:val="20"/>
              </w:rPr>
              <w:t xml:space="preserve">  __/__/__</w:t>
            </w:r>
          </w:p>
          <w:p w:rsidR="00E20B9E" w:rsidRPr="00E4537D" w:rsidRDefault="00E20B9E" w:rsidP="0072245B">
            <w:pPr>
              <w:pStyle w:val="Ttulo"/>
              <w:jc w:val="both"/>
              <w:rPr>
                <w:sz w:val="22"/>
              </w:rPr>
            </w:pPr>
            <w:r w:rsidRPr="00E4537D">
              <w:rPr>
                <w:sz w:val="22"/>
              </w:rPr>
              <w:t>Hora: __:__</w:t>
            </w:r>
          </w:p>
          <w:p w:rsidR="00E20B9E" w:rsidRPr="00E4537D" w:rsidRDefault="00E20B9E" w:rsidP="0072245B">
            <w:pPr>
              <w:pStyle w:val="Ttulo"/>
              <w:jc w:val="both"/>
              <w:rPr>
                <w:sz w:val="22"/>
              </w:rPr>
            </w:pPr>
          </w:p>
          <w:p w:rsidR="00E20B9E" w:rsidRPr="0007046B" w:rsidRDefault="00E20B9E" w:rsidP="0072245B">
            <w:pPr>
              <w:pStyle w:val="Ttulo"/>
              <w:jc w:val="both"/>
              <w:rPr>
                <w:b w:val="0"/>
                <w:sz w:val="22"/>
              </w:rPr>
            </w:pPr>
            <w:r w:rsidRPr="00E4537D">
              <w:rPr>
                <w:sz w:val="22"/>
              </w:rPr>
              <w:t>Visto:</w:t>
            </w:r>
          </w:p>
        </w:tc>
        <w:tc>
          <w:tcPr>
            <w:tcW w:w="32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20B9E" w:rsidRPr="0007046B" w:rsidRDefault="00E20B9E" w:rsidP="0072245B">
            <w:pPr>
              <w:pStyle w:val="Ttulo"/>
              <w:jc w:val="left"/>
              <w:rPr>
                <w:sz w:val="36"/>
                <w:szCs w:val="36"/>
              </w:rPr>
            </w:pPr>
          </w:p>
          <w:p w:rsidR="00E20B9E" w:rsidRPr="0007046B" w:rsidRDefault="00E20B9E" w:rsidP="0072245B">
            <w:pPr>
              <w:pStyle w:val="Ttulo"/>
              <w:rPr>
                <w:szCs w:val="28"/>
              </w:rPr>
            </w:pPr>
          </w:p>
          <w:p w:rsidR="00E20B9E" w:rsidRPr="0007046B" w:rsidRDefault="00E20B9E" w:rsidP="0072245B">
            <w:pPr>
              <w:pStyle w:val="Ttulo"/>
              <w:rPr>
                <w:szCs w:val="28"/>
              </w:rPr>
            </w:pPr>
            <w:r w:rsidRPr="0007046B">
              <w:rPr>
                <w:szCs w:val="28"/>
              </w:rPr>
              <w:t xml:space="preserve">PROJETO DE LEI </w:t>
            </w:r>
            <w:r>
              <w:rPr>
                <w:szCs w:val="28"/>
              </w:rPr>
              <w:t>COMPLEMENTAR</w:t>
            </w:r>
          </w:p>
          <w:p w:rsidR="00E20B9E" w:rsidRPr="0007046B" w:rsidRDefault="00E20B9E" w:rsidP="0072245B">
            <w:pPr>
              <w:pStyle w:val="Ttulo"/>
              <w:rPr>
                <w:sz w:val="32"/>
                <w:szCs w:val="32"/>
              </w:rPr>
            </w:pPr>
          </w:p>
          <w:p w:rsidR="00E20B9E" w:rsidRPr="0007046B" w:rsidRDefault="00E20B9E" w:rsidP="0072245B">
            <w:pPr>
              <w:pStyle w:val="Ttulo"/>
              <w:rPr>
                <w:b w:val="0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20B9E" w:rsidRPr="0007046B" w:rsidRDefault="00E20B9E" w:rsidP="0072245B">
            <w:pPr>
              <w:pStyle w:val="Ttulo"/>
              <w:jc w:val="left"/>
              <w:rPr>
                <w:b w:val="0"/>
                <w:sz w:val="32"/>
                <w:szCs w:val="32"/>
              </w:rPr>
            </w:pPr>
          </w:p>
          <w:p w:rsidR="00E20B9E" w:rsidRPr="000B28B8" w:rsidRDefault="00E20B9E" w:rsidP="0072245B">
            <w:pPr>
              <w:pStyle w:val="Ttulo"/>
              <w:tabs>
                <w:tab w:val="left" w:pos="260"/>
              </w:tabs>
              <w:rPr>
                <w:caps/>
                <w:szCs w:val="28"/>
              </w:rPr>
            </w:pPr>
            <w:r w:rsidRPr="000B28B8">
              <w:rPr>
                <w:szCs w:val="28"/>
              </w:rPr>
              <w:t xml:space="preserve">Nº </w:t>
            </w:r>
            <w:r w:rsidR="0072245B">
              <w:rPr>
                <w:caps/>
                <w:szCs w:val="28"/>
              </w:rPr>
              <w:t>02</w:t>
            </w:r>
            <w:r>
              <w:rPr>
                <w:caps/>
                <w:szCs w:val="28"/>
              </w:rPr>
              <w:t>/2021</w:t>
            </w:r>
          </w:p>
          <w:p w:rsidR="00E20B9E" w:rsidRPr="0007046B" w:rsidRDefault="00E20B9E" w:rsidP="0072245B">
            <w:pPr>
              <w:pStyle w:val="Ttulo"/>
              <w:rPr>
                <w:szCs w:val="28"/>
              </w:rPr>
            </w:pPr>
            <w:r w:rsidRPr="0007046B">
              <w:rPr>
                <w:szCs w:val="28"/>
              </w:rPr>
              <w:t>Fl. 1/</w:t>
            </w:r>
            <w:r w:rsidR="00151B34">
              <w:rPr>
                <w:szCs w:val="28"/>
              </w:rPr>
              <w:t>6</w:t>
            </w:r>
          </w:p>
          <w:p w:rsidR="00E20B9E" w:rsidRPr="0007046B" w:rsidRDefault="00E20B9E" w:rsidP="0072245B">
            <w:pPr>
              <w:pStyle w:val="Ttulo"/>
              <w:rPr>
                <w:sz w:val="32"/>
                <w:szCs w:val="32"/>
              </w:rPr>
            </w:pPr>
          </w:p>
        </w:tc>
      </w:tr>
      <w:tr w:rsidR="00E20B9E" w:rsidRPr="0007046B" w:rsidTr="0072245B">
        <w:trPr>
          <w:trHeight w:val="258"/>
        </w:trPr>
        <w:tc>
          <w:tcPr>
            <w:tcW w:w="98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E20B9E" w:rsidRPr="002577E2" w:rsidRDefault="002577E2" w:rsidP="00151B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AUTORES: VEREADORES SUBSCRITOS </w:t>
            </w:r>
          </w:p>
        </w:tc>
      </w:tr>
    </w:tbl>
    <w:p w:rsidR="00E20B9E" w:rsidRPr="002577E2" w:rsidRDefault="00E20B9E" w:rsidP="00151B34">
      <w:pPr>
        <w:shd w:val="clear" w:color="auto" w:fill="D9D9D9"/>
        <w:tabs>
          <w:tab w:val="left" w:pos="8931"/>
        </w:tabs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7E2">
        <w:rPr>
          <w:rFonts w:ascii="Times New Roman" w:hAnsi="Times New Roman" w:cs="Times New Roman"/>
          <w:b/>
          <w:bCs/>
          <w:sz w:val="24"/>
          <w:szCs w:val="24"/>
        </w:rPr>
        <w:t>PROJETO DE LEI COMPLEMENTAR Nº. 02, DE 11 DE MARÇO DE 2021</w:t>
      </w:r>
    </w:p>
    <w:p w:rsidR="0072245B" w:rsidRDefault="0072245B" w:rsidP="00151B34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B9E" w:rsidRDefault="00E20B9E" w:rsidP="00151B34">
      <w:pPr>
        <w:ind w:left="4536"/>
        <w:jc w:val="both"/>
        <w:rPr>
          <w:b/>
          <w:sz w:val="24"/>
          <w:szCs w:val="24"/>
        </w:rPr>
      </w:pPr>
      <w:r w:rsidRPr="000A51E7">
        <w:rPr>
          <w:rFonts w:ascii="Times New Roman" w:hAnsi="Times New Roman" w:cs="Times New Roman"/>
          <w:b/>
          <w:sz w:val="24"/>
          <w:szCs w:val="24"/>
        </w:rPr>
        <w:t>“Concede revisão geral anual de vencimentos aos servidores da Câmara Municipal de Nova Andradina – MS e dá outras providências”.</w:t>
      </w:r>
    </w:p>
    <w:p w:rsidR="0072245B" w:rsidRDefault="0072245B" w:rsidP="0072245B">
      <w:pPr>
        <w:autoSpaceDE w:val="0"/>
        <w:autoSpaceDN w:val="0"/>
        <w:adjustRightInd w:val="0"/>
        <w:ind w:left="-567" w:right="425"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B9E" w:rsidRPr="000A51E7" w:rsidRDefault="00E20B9E" w:rsidP="0072245B">
      <w:pPr>
        <w:autoSpaceDE w:val="0"/>
        <w:autoSpaceDN w:val="0"/>
        <w:adjustRightInd w:val="0"/>
        <w:ind w:left="-567" w:right="90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1E7">
        <w:rPr>
          <w:rFonts w:ascii="Times New Roman" w:hAnsi="Times New Roman" w:cs="Times New Roman"/>
          <w:b/>
          <w:sz w:val="24"/>
          <w:szCs w:val="24"/>
        </w:rPr>
        <w:t>PREFEITO MUNICIPAL de Nova Andradina, Estado de Mato Grosso do Sul no uso e gozo de suas atribuições legais;</w:t>
      </w:r>
    </w:p>
    <w:p w:rsidR="00E20B9E" w:rsidRPr="000A51E7" w:rsidRDefault="00E20B9E" w:rsidP="0072245B">
      <w:pPr>
        <w:autoSpaceDE w:val="0"/>
        <w:autoSpaceDN w:val="0"/>
        <w:adjustRightInd w:val="0"/>
        <w:ind w:left="-567" w:right="-403"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B9E" w:rsidRPr="000A51E7" w:rsidRDefault="00E20B9E" w:rsidP="0072245B">
      <w:pPr>
        <w:autoSpaceDE w:val="0"/>
        <w:autoSpaceDN w:val="0"/>
        <w:adjustRightInd w:val="0"/>
        <w:ind w:left="-567" w:right="9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51E7">
        <w:rPr>
          <w:rFonts w:ascii="Times New Roman" w:hAnsi="Times New Roman" w:cs="Times New Roman"/>
          <w:b/>
          <w:sz w:val="24"/>
          <w:szCs w:val="24"/>
        </w:rPr>
        <w:t>FAÇO SABER</w:t>
      </w:r>
      <w:r w:rsidRPr="000A51E7">
        <w:rPr>
          <w:rFonts w:ascii="Times New Roman" w:hAnsi="Times New Roman" w:cs="Times New Roman"/>
          <w:sz w:val="24"/>
          <w:szCs w:val="24"/>
        </w:rPr>
        <w:t xml:space="preserve"> que a Câmara Municipal aprovou e eu sanciono e promulgo a seguinte Lei:</w:t>
      </w: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1E7">
        <w:rPr>
          <w:rFonts w:ascii="Times New Roman" w:hAnsi="Times New Roman" w:cs="Times New Roman"/>
          <w:b/>
          <w:sz w:val="24"/>
          <w:szCs w:val="24"/>
        </w:rPr>
        <w:t>Art. 1º.</w:t>
      </w:r>
      <w:r w:rsidRPr="000A51E7">
        <w:rPr>
          <w:rFonts w:ascii="Times New Roman" w:hAnsi="Times New Roman" w:cs="Times New Roman"/>
          <w:bCs/>
          <w:sz w:val="24"/>
          <w:szCs w:val="24"/>
        </w:rPr>
        <w:t xml:space="preserve"> Fica concedida, nos termos do art. 37, X, da CF/88, a revisão geral anual dos vencimentos aos servidores da Câmara Municipal de Nova Andradina.</w:t>
      </w: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1E7">
        <w:rPr>
          <w:rFonts w:ascii="Times New Roman" w:hAnsi="Times New Roman" w:cs="Times New Roman"/>
          <w:bCs/>
          <w:sz w:val="24"/>
          <w:szCs w:val="24"/>
        </w:rPr>
        <w:t>§1º. A revisão geral será de 5,20% (cinco inteiros e vinte décimos por cento) sobre o vencimento de todos os servidores, tomando-se por base o IPCA, nos termos do art. 8º., VIII, da lei complementar n. 173/2020.</w:t>
      </w: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1E7">
        <w:rPr>
          <w:rFonts w:ascii="Times New Roman" w:hAnsi="Times New Roman" w:cs="Times New Roman"/>
          <w:bCs/>
          <w:sz w:val="24"/>
          <w:szCs w:val="24"/>
        </w:rPr>
        <w:t>§2º. As tabelas anexas, n. 5, 6, 7 e 8 da LC n. 135/2012, cujos valores já estão adequados à presente lei, passam a integrar esta norma.</w:t>
      </w: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1E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A51E7">
        <w:rPr>
          <w:rFonts w:ascii="Times New Roman" w:hAnsi="Times New Roman" w:cs="Times New Roman"/>
          <w:bCs/>
          <w:sz w:val="24"/>
          <w:szCs w:val="24"/>
        </w:rPr>
        <w:t xml:space="preserve"> - As despesas decorrentes da execução da presente Lei</w:t>
      </w:r>
      <w:r w:rsidRPr="000A51E7">
        <w:rPr>
          <w:bCs/>
          <w:sz w:val="24"/>
          <w:szCs w:val="24"/>
        </w:rPr>
        <w:t>, correrão</w:t>
      </w:r>
      <w:r w:rsidRPr="000A51E7">
        <w:rPr>
          <w:rFonts w:ascii="Times New Roman" w:hAnsi="Times New Roman" w:cs="Times New Roman"/>
          <w:bCs/>
          <w:sz w:val="24"/>
          <w:szCs w:val="24"/>
        </w:rPr>
        <w:t xml:space="preserve"> por conta de dotações orçamentárias próprias.</w:t>
      </w:r>
    </w:p>
    <w:p w:rsidR="00E20B9E" w:rsidRPr="000A51E7" w:rsidRDefault="00E20B9E" w:rsidP="0072245B">
      <w:pPr>
        <w:ind w:left="-567" w:firstLine="1276"/>
        <w:rPr>
          <w:rFonts w:ascii="Times New Roman" w:hAnsi="Times New Roman" w:cs="Times New Roman"/>
          <w:bCs/>
          <w:sz w:val="24"/>
          <w:szCs w:val="24"/>
        </w:rPr>
      </w:pPr>
    </w:p>
    <w:p w:rsidR="00E20B9E" w:rsidRPr="000A51E7" w:rsidRDefault="00E20B9E" w:rsidP="0072245B">
      <w:pPr>
        <w:ind w:left="-567"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1E7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0A51E7">
        <w:rPr>
          <w:rFonts w:ascii="Times New Roman" w:hAnsi="Times New Roman" w:cs="Times New Roman"/>
          <w:bCs/>
          <w:sz w:val="24"/>
          <w:szCs w:val="24"/>
        </w:rPr>
        <w:t>Esta Lei Complementar entrará em vigor na data de sua publicação.</w:t>
      </w:r>
    </w:p>
    <w:p w:rsidR="00E20B9E" w:rsidRPr="004A4131" w:rsidRDefault="00844F25" w:rsidP="00844F25">
      <w:pPr>
        <w:autoSpaceDE w:val="0"/>
        <w:autoSpaceDN w:val="0"/>
        <w:adjustRightInd w:val="0"/>
        <w:ind w:left="-567" w:firstLine="1276"/>
        <w:jc w:val="right"/>
        <w:rPr>
          <w:color w:val="404040" w:themeColor="text1" w:themeTint="BF"/>
          <w:sz w:val="24"/>
          <w:szCs w:val="24"/>
        </w:rPr>
      </w:pPr>
      <w:r w:rsidRPr="004A4131">
        <w:rPr>
          <w:color w:val="404040" w:themeColor="text1" w:themeTint="BF"/>
          <w:sz w:val="24"/>
          <w:szCs w:val="24"/>
        </w:rPr>
        <w:lastRenderedPageBreak/>
        <w:t>Projeto de Lei Complementar 02/2021 Pag.02</w:t>
      </w:r>
    </w:p>
    <w:p w:rsidR="00844F25" w:rsidRDefault="00844F25" w:rsidP="0072245B">
      <w:pPr>
        <w:autoSpaceDE w:val="0"/>
        <w:autoSpaceDN w:val="0"/>
        <w:adjustRightInd w:val="0"/>
        <w:ind w:left="-567" w:firstLine="1276"/>
        <w:jc w:val="right"/>
        <w:rPr>
          <w:sz w:val="24"/>
          <w:szCs w:val="24"/>
        </w:rPr>
      </w:pPr>
    </w:p>
    <w:p w:rsidR="00E20B9E" w:rsidRPr="000A51E7" w:rsidRDefault="00844F25" w:rsidP="00844F25">
      <w:pPr>
        <w:tabs>
          <w:tab w:val="left" w:pos="4350"/>
          <w:tab w:val="right" w:pos="9356"/>
        </w:tabs>
        <w:autoSpaceDE w:val="0"/>
        <w:autoSpaceDN w:val="0"/>
        <w:adjustRightInd w:val="0"/>
        <w:ind w:left="-567" w:firstLine="12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B9E" w:rsidRPr="000A51E7">
        <w:rPr>
          <w:sz w:val="24"/>
          <w:szCs w:val="24"/>
        </w:rPr>
        <w:t>Nova Andradina, 11 de Março de 2021</w:t>
      </w:r>
    </w:p>
    <w:p w:rsidR="00E20B9E" w:rsidRPr="000A51E7" w:rsidRDefault="00E20B9E" w:rsidP="0072245B">
      <w:pPr>
        <w:autoSpaceDE w:val="0"/>
        <w:autoSpaceDN w:val="0"/>
        <w:adjustRightInd w:val="0"/>
        <w:ind w:left="-567" w:right="-403" w:firstLine="1276"/>
        <w:jc w:val="both"/>
        <w:rPr>
          <w:sz w:val="24"/>
          <w:szCs w:val="24"/>
        </w:rPr>
      </w:pPr>
    </w:p>
    <w:p w:rsidR="00E20B9E" w:rsidRPr="00296882" w:rsidRDefault="00E20B9E" w:rsidP="0072245B">
      <w:pPr>
        <w:ind w:left="-567" w:right="-851" w:firstLine="1276"/>
        <w:jc w:val="both"/>
        <w:rPr>
          <w:bCs/>
          <w:sz w:val="24"/>
          <w:szCs w:val="24"/>
        </w:rPr>
      </w:pPr>
    </w:p>
    <w:p w:rsidR="004A4131" w:rsidRDefault="004A4131" w:rsidP="004A4131">
      <w:pPr>
        <w:pStyle w:val="Corpodetexto"/>
        <w:ind w:right="1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LEANDRO FERREIRA LUIZ FEDOSSI – PSDB</w:t>
      </w:r>
    </w:p>
    <w:p w:rsidR="004A4131" w:rsidRDefault="004A4131" w:rsidP="004A4131">
      <w:pPr>
        <w:pStyle w:val="Corpodetexto"/>
        <w:ind w:right="126"/>
        <w:jc w:val="center"/>
        <w:rPr>
          <w:sz w:val="22"/>
          <w:szCs w:val="22"/>
        </w:rPr>
      </w:pPr>
      <w:r>
        <w:rPr>
          <w:sz w:val="22"/>
          <w:szCs w:val="22"/>
        </w:rPr>
        <w:t>“DR Leandro”</w:t>
      </w:r>
    </w:p>
    <w:p w:rsidR="004A4131" w:rsidRDefault="004A4131" w:rsidP="004A4131">
      <w:pPr>
        <w:pStyle w:val="Corpodetexto"/>
        <w:ind w:right="126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 Municipal</w:t>
      </w:r>
    </w:p>
    <w:p w:rsidR="004A4131" w:rsidRDefault="004A4131" w:rsidP="004A4131">
      <w:pPr>
        <w:pStyle w:val="Corpodetexto"/>
        <w:ind w:right="126"/>
        <w:jc w:val="center"/>
        <w:rPr>
          <w:sz w:val="22"/>
          <w:szCs w:val="22"/>
        </w:rPr>
      </w:pPr>
    </w:p>
    <w:tbl>
      <w:tblPr>
        <w:tblW w:w="10490" w:type="dxa"/>
        <w:tblInd w:w="-459" w:type="dxa"/>
        <w:tblLook w:val="04A0"/>
      </w:tblPr>
      <w:tblGrid>
        <w:gridCol w:w="5440"/>
        <w:gridCol w:w="5050"/>
      </w:tblGrid>
      <w:tr w:rsidR="004A4131" w:rsidTr="004A4131">
        <w:trPr>
          <w:trHeight w:val="1480"/>
        </w:trPr>
        <w:tc>
          <w:tcPr>
            <w:tcW w:w="5440" w:type="dxa"/>
            <w:hideMark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SANDRO ROBERTO HOICI - DEM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  e 1º Vice-Presidente</w:t>
            </w:r>
          </w:p>
        </w:tc>
        <w:tc>
          <w:tcPr>
            <w:tcW w:w="505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JOSENILDO CEARÁ - PT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 e 1° Secretário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</w:tr>
      <w:tr w:rsidR="004A4131" w:rsidTr="004A4131">
        <w:trPr>
          <w:trHeight w:val="1869"/>
        </w:trPr>
        <w:tc>
          <w:tcPr>
            <w:tcW w:w="544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EDEILDO GONÇALVES DOS SANTOS - PSDB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"DEILDO PISCINEIRO"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 e 2° Secretário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  <w:tc>
          <w:tcPr>
            <w:tcW w:w="505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ALESSANDRO MOREIRA CHAVES - PDT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"ALEMÃO DA SEMENTE"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</w:tr>
      <w:tr w:rsidR="004A4131" w:rsidTr="004A4131">
        <w:trPr>
          <w:trHeight w:val="1854"/>
        </w:trPr>
        <w:tc>
          <w:tcPr>
            <w:tcW w:w="544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ARION AISLAN DE SOUSA - PL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Vereador 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  <w:tc>
          <w:tcPr>
            <w:tcW w:w="505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FABIO ZANATA - MDB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</w:tr>
      <w:tr w:rsidR="004A4131" w:rsidTr="004A4131">
        <w:trPr>
          <w:trHeight w:val="1495"/>
        </w:trPr>
        <w:tc>
          <w:tcPr>
            <w:tcW w:w="5440" w:type="dxa"/>
            <w:hideMark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GABRIELA CARNEIRO DELGADO - PSB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Vereadora e 2ª. Vice-Presidente</w:t>
            </w:r>
          </w:p>
        </w:tc>
        <w:tc>
          <w:tcPr>
            <w:tcW w:w="505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JOÃO LUIZ SALTOR DAN - PDT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</w:tr>
      <w:tr w:rsidR="004A4131" w:rsidTr="004A4131">
        <w:trPr>
          <w:trHeight w:val="1854"/>
        </w:trPr>
        <w:tc>
          <w:tcPr>
            <w:tcW w:w="5440" w:type="dxa"/>
            <w:hideMark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MARCIA BATISTA LOBO GRIGOLO - MDB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Vereadora</w:t>
            </w:r>
          </w:p>
        </w:tc>
        <w:tc>
          <w:tcPr>
            <w:tcW w:w="5050" w:type="dxa"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APARECIDA DOS SANTOS CORREIA - PL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"CIDA DO ZÉ BUGRE"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Vereadora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</w:p>
        </w:tc>
      </w:tr>
      <w:tr w:rsidR="004A4131" w:rsidTr="004A4131">
        <w:trPr>
          <w:trHeight w:val="374"/>
        </w:trPr>
        <w:tc>
          <w:tcPr>
            <w:tcW w:w="5440" w:type="dxa"/>
            <w:hideMark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PEDRO GOMES SOARES - PSD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</w:t>
            </w:r>
          </w:p>
        </w:tc>
        <w:tc>
          <w:tcPr>
            <w:tcW w:w="5050" w:type="dxa"/>
            <w:hideMark/>
          </w:tcPr>
          <w:p w:rsidR="004A4131" w:rsidRDefault="004A4131" w:rsidP="004A4131">
            <w:pPr>
              <w:pStyle w:val="Corpodetexto"/>
              <w:ind w:right="1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WILSON ALMEIDA DA SILVA - PSDB</w:t>
            </w:r>
          </w:p>
          <w:p w:rsidR="004A4131" w:rsidRDefault="004A4131" w:rsidP="004A4131">
            <w:pPr>
              <w:pStyle w:val="Corpodetexto"/>
              <w:ind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Vereador</w:t>
            </w:r>
          </w:p>
        </w:tc>
      </w:tr>
    </w:tbl>
    <w:p w:rsidR="00844F25" w:rsidRPr="004A4131" w:rsidRDefault="00844F25" w:rsidP="004A4131">
      <w:pPr>
        <w:autoSpaceDE w:val="0"/>
        <w:autoSpaceDN w:val="0"/>
        <w:adjustRightInd w:val="0"/>
        <w:rPr>
          <w:color w:val="404040" w:themeColor="text1" w:themeTint="BF"/>
          <w:sz w:val="24"/>
          <w:szCs w:val="24"/>
        </w:rPr>
      </w:pPr>
    </w:p>
    <w:p w:rsidR="00844F25" w:rsidRPr="004A4131" w:rsidRDefault="00844F25" w:rsidP="00844F25">
      <w:pPr>
        <w:autoSpaceDE w:val="0"/>
        <w:autoSpaceDN w:val="0"/>
        <w:adjustRightInd w:val="0"/>
        <w:ind w:left="-567" w:firstLine="1276"/>
        <w:jc w:val="right"/>
        <w:rPr>
          <w:color w:val="404040" w:themeColor="text1" w:themeTint="BF"/>
          <w:sz w:val="24"/>
          <w:szCs w:val="24"/>
        </w:rPr>
      </w:pPr>
      <w:r w:rsidRPr="004A4131">
        <w:rPr>
          <w:color w:val="404040" w:themeColor="text1" w:themeTint="BF"/>
          <w:sz w:val="24"/>
          <w:szCs w:val="24"/>
        </w:rPr>
        <w:t>Projeto de Lei Complementar 02/2021 Pag.03</w:t>
      </w:r>
    </w:p>
    <w:p w:rsidR="00E20B9E" w:rsidRDefault="00E20B9E" w:rsidP="00844F25">
      <w:pPr>
        <w:ind w:right="1841"/>
        <w:jc w:val="right"/>
        <w:rPr>
          <w:rFonts w:ascii="Arial" w:hAnsi="Arial" w:cs="Arial"/>
          <w:b/>
          <w:sz w:val="40"/>
          <w:szCs w:val="24"/>
        </w:rPr>
      </w:pPr>
    </w:p>
    <w:p w:rsidR="00151B34" w:rsidRDefault="00E20B9E" w:rsidP="00BE7C5F">
      <w:pPr>
        <w:ind w:right="1841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       </w:t>
      </w:r>
    </w:p>
    <w:p w:rsidR="00BE7C5F" w:rsidRPr="00BE7C5F" w:rsidRDefault="00151B34" w:rsidP="00BE7C5F">
      <w:pPr>
        <w:ind w:right="1841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       </w:t>
      </w:r>
      <w:r w:rsidR="00BE7C5F" w:rsidRPr="00BE7C5F">
        <w:rPr>
          <w:rFonts w:ascii="Arial" w:hAnsi="Arial" w:cs="Arial"/>
          <w:b/>
          <w:sz w:val="40"/>
          <w:szCs w:val="24"/>
        </w:rPr>
        <w:t>TABELAS</w:t>
      </w:r>
    </w:p>
    <w:p w:rsidR="00BE7C5F" w:rsidRDefault="00BE7C5F" w:rsidP="0077396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460" w:type="dxa"/>
        <w:tblInd w:w="1522" w:type="dxa"/>
        <w:tblCellMar>
          <w:left w:w="70" w:type="dxa"/>
          <w:right w:w="70" w:type="dxa"/>
        </w:tblCellMar>
        <w:tblLook w:val="04A0"/>
      </w:tblPr>
      <w:tblGrid>
        <w:gridCol w:w="1057"/>
        <w:gridCol w:w="3393"/>
        <w:gridCol w:w="1010"/>
      </w:tblGrid>
      <w:tr w:rsidR="00B865E4" w:rsidRPr="00B865E4" w:rsidTr="00151B34">
        <w:trPr>
          <w:trHeight w:val="28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</w:t>
            </w:r>
            <w:r w:rsidRPr="00B865E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LA PLANO DE REMUNERAÇÃO - 5</w:t>
            </w:r>
          </w:p>
        </w:tc>
      </w:tr>
      <w:tr w:rsidR="00B865E4" w:rsidRPr="00B865E4" w:rsidTr="00151B34">
        <w:trPr>
          <w:trHeight w:val="28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GRUPO OCUPACIONAL I</w:t>
            </w:r>
          </w:p>
        </w:tc>
      </w:tr>
      <w:tr w:rsidR="00B865E4" w:rsidRPr="00B865E4" w:rsidTr="00151B34">
        <w:trPr>
          <w:trHeight w:val="28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CARGOS EM COMISSÃO</w:t>
            </w:r>
          </w:p>
        </w:tc>
      </w:tr>
      <w:tr w:rsidR="00B865E4" w:rsidRPr="00B865E4" w:rsidTr="00151B34">
        <w:trPr>
          <w:trHeight w:val="285"/>
        </w:trPr>
        <w:tc>
          <w:tcPr>
            <w:tcW w:w="5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DIREÇÃO E ASSESSORAMENTO SUPERIOR-DAS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SÍMBOLO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- 1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Diretor Jurídico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11.371,69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- 2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Diretor Financeiro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8.355,51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Diretor Administrativo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8.355,51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Diretor Legislativo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8.355,51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de Gabinete do Presidente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8.355,51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de Relações Públicas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5.054,74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de Comunicação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6.241,20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de Gabinete Parlamentar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2.793,07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Auxiliar Parlamentar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2.122,72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- 8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de Gabinete Institucional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2.793,07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– 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Geral da Presidência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5.056,18</w:t>
            </w:r>
          </w:p>
        </w:tc>
      </w:tr>
      <w:tr w:rsidR="00B865E4" w:rsidRPr="00B865E4" w:rsidTr="00151B34">
        <w:trPr>
          <w:trHeight w:val="28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– 10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65E4" w:rsidRPr="00B865E4" w:rsidRDefault="00B865E4" w:rsidP="00B8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Legislativo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E4" w:rsidRPr="00B865E4" w:rsidRDefault="00B865E4" w:rsidP="00B86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865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3.471,48</w:t>
            </w:r>
          </w:p>
        </w:tc>
      </w:tr>
    </w:tbl>
    <w:p w:rsidR="00B865E4" w:rsidRDefault="00B865E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Pr="004A4131" w:rsidRDefault="00844F25" w:rsidP="00844F25">
      <w:pPr>
        <w:autoSpaceDE w:val="0"/>
        <w:autoSpaceDN w:val="0"/>
        <w:adjustRightInd w:val="0"/>
        <w:ind w:left="-567" w:firstLine="1276"/>
        <w:jc w:val="right"/>
        <w:rPr>
          <w:color w:val="404040" w:themeColor="text1" w:themeTint="BF"/>
          <w:sz w:val="24"/>
          <w:szCs w:val="24"/>
        </w:rPr>
      </w:pPr>
      <w:r w:rsidRPr="004A4131">
        <w:rPr>
          <w:color w:val="404040" w:themeColor="text1" w:themeTint="BF"/>
          <w:sz w:val="24"/>
          <w:szCs w:val="24"/>
        </w:rPr>
        <w:t>Projeto de Lei Complementar 02/2021 Pag.04</w:t>
      </w:r>
    </w:p>
    <w:p w:rsidR="00151B34" w:rsidRDefault="00151B34" w:rsidP="00844F25">
      <w:pPr>
        <w:jc w:val="right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p w:rsidR="00151B34" w:rsidRDefault="00151B34" w:rsidP="0077396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6530" w:type="dxa"/>
        <w:tblInd w:w="989" w:type="dxa"/>
        <w:tblCellMar>
          <w:left w:w="70" w:type="dxa"/>
          <w:right w:w="70" w:type="dxa"/>
        </w:tblCellMar>
        <w:tblLook w:val="04A0"/>
      </w:tblPr>
      <w:tblGrid>
        <w:gridCol w:w="960"/>
        <w:gridCol w:w="3440"/>
        <w:gridCol w:w="1207"/>
        <w:gridCol w:w="923"/>
      </w:tblGrid>
      <w:tr w:rsidR="00BE7C5F" w:rsidRPr="00BE7C5F" w:rsidTr="00151B34">
        <w:trPr>
          <w:trHeight w:val="285"/>
        </w:trPr>
        <w:tc>
          <w:tcPr>
            <w:tcW w:w="6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PLANO DE REMUNERAÇÃO - 6</w:t>
            </w:r>
          </w:p>
        </w:tc>
      </w:tr>
      <w:tr w:rsidR="00BE7C5F" w:rsidRPr="00BE7C5F" w:rsidTr="00151B34">
        <w:trPr>
          <w:trHeight w:val="285"/>
        </w:trPr>
        <w:tc>
          <w:tcPr>
            <w:tcW w:w="6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GRUPO OCUPACIONAL II</w:t>
            </w:r>
          </w:p>
        </w:tc>
      </w:tr>
      <w:tr w:rsidR="00BE7C5F" w:rsidRPr="00BE7C5F" w:rsidTr="00151B34">
        <w:trPr>
          <w:trHeight w:val="285"/>
        </w:trPr>
        <w:tc>
          <w:tcPr>
            <w:tcW w:w="6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FUNÇÃO GRATIFICADA - PROVIMENTO EFETIVO</w:t>
            </w:r>
          </w:p>
        </w:tc>
      </w:tr>
      <w:tr w:rsidR="00BE7C5F" w:rsidRPr="00BE7C5F" w:rsidTr="00151B34">
        <w:trPr>
          <w:trHeight w:val="285"/>
        </w:trPr>
        <w:tc>
          <w:tcPr>
            <w:tcW w:w="6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ASSISTÊNCIA DIRETA E IMEDIATA - ADI</w:t>
            </w:r>
          </w:p>
        </w:tc>
      </w:tr>
      <w:tr w:rsidR="00BE7C5F" w:rsidRPr="00BE7C5F" w:rsidTr="00151B34">
        <w:trPr>
          <w:trHeight w:val="285"/>
        </w:trPr>
        <w:tc>
          <w:tcPr>
            <w:tcW w:w="6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CONTROLE INTERNO - DCI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SÍMBOLO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Jurídico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Financeiro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Administrativo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de Recursos Humanos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Chefe do </w:t>
            </w:r>
            <w:proofErr w:type="spellStart"/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Depto.de</w:t>
            </w:r>
            <w:proofErr w:type="spellEnd"/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Tecnologia da Informação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Legislativo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ADI - 1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Chefe do Depto. de Comunicação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DCI – 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Diretor do Depto. de Controle Interno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1.557,61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DCI-2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Controle Interno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Jurídico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Financeiro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Administrativo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de Recursos Humanos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Tecnologia da Informação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Legislativo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  <w:tr w:rsidR="00BE7C5F" w:rsidRPr="00BE7C5F" w:rsidTr="00151B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ADI-2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 do Depto. de Comunicação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376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608,69</w:t>
            </w:r>
          </w:p>
        </w:tc>
      </w:tr>
    </w:tbl>
    <w:p w:rsidR="00BE7C5F" w:rsidRDefault="00BE7C5F" w:rsidP="00BE7C5F">
      <w:pPr>
        <w:jc w:val="both"/>
        <w:rPr>
          <w:rFonts w:ascii="Arial" w:hAnsi="Arial" w:cs="Arial"/>
          <w:sz w:val="24"/>
          <w:szCs w:val="24"/>
        </w:rPr>
      </w:pPr>
    </w:p>
    <w:p w:rsidR="00BE7C5F" w:rsidRDefault="00BE7C5F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</w:pPr>
    </w:p>
    <w:p w:rsidR="00844F25" w:rsidRDefault="00844F25" w:rsidP="00773967">
      <w:pPr>
        <w:jc w:val="both"/>
        <w:rPr>
          <w:rFonts w:ascii="Arial" w:hAnsi="Arial" w:cs="Arial"/>
          <w:sz w:val="24"/>
          <w:szCs w:val="24"/>
        </w:rPr>
        <w:sectPr w:rsidR="00844F25" w:rsidSect="0072245B">
          <w:headerReference w:type="default" r:id="rId7"/>
          <w:footerReference w:type="default" r:id="rId8"/>
          <w:pgSz w:w="11906" w:h="16838"/>
          <w:pgMar w:top="568" w:right="849" w:bottom="1417" w:left="1701" w:header="561" w:footer="567" w:gutter="0"/>
          <w:cols w:space="708"/>
          <w:docGrid w:linePitch="360"/>
        </w:sectPr>
      </w:pPr>
    </w:p>
    <w:tbl>
      <w:tblPr>
        <w:tblW w:w="14789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789"/>
        <w:gridCol w:w="700"/>
        <w:gridCol w:w="1860"/>
        <w:gridCol w:w="2896"/>
        <w:gridCol w:w="1907"/>
        <w:gridCol w:w="3497"/>
        <w:gridCol w:w="1300"/>
        <w:gridCol w:w="1840"/>
      </w:tblGrid>
      <w:tr w:rsidR="008E7681" w:rsidRPr="008E7681" w:rsidTr="008E7681">
        <w:trPr>
          <w:trHeight w:val="28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PLANO DE REMUNERAÇÃO - 7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CARGOS DE PROVIMENTO EFETIVO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ENQUADRAMENTO: CATEGORIA FUNCIONAL/SÍMBOLO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(I)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(II)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(III)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(IV)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(V)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(VI)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AUX.SERV.DIVERSOS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GUARDA (SAX-02)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AUX. ADMINISTRATIVO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ASSISTENTE DE ADMINISTRAÇÃO(TNS-04)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JORNALISTA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ADVOGADO(TNS-01)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(SAX-01)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AGENTE ADMINISTRATIVO(SAX-03)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(ADM-02)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TECNICO EM CONTABILIDADE (ADM-01)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(TNS-03)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CONTADOR(TNS-02)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1.601,82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1.819,37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3.036,71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5.027,27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5.056,20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10.562,19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1.649,87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1.873,95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3.127,82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5.178,08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5.207,88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10.879,05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1.699,37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1.930,17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3.221,65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5.333,43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5.364,12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11.205,42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1.750,35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1.988,08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3.318,30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5.493,43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5.525,04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11.541,58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1.802,86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2.047,72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3.417,85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5.658,23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5.690,79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11.887,83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1.856,95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2.109,15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3.520,38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5.827,98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5.861,52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12.244,47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1.912,65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2.172,42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3.625,99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6.002,82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6.037,36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12.611,80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1.970,03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2.237,60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3.734,77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6.182,90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6.218,48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12.990,16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2.029,13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2.304,72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3.846,82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6.368,39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6.405,04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13.379,86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2.090,01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2.373,87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3.962,22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6.559,44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6.597,19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13.781,26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2.152,71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2.445,08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4.081,09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6.756,23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6.795,10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14.194,69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2.217,29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2.518,43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4.203,52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6.958,91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6.998,96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14.620,53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2.283,81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2.593,99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4.329,63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7.167,68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7.208,93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15.059,15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2.352,32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2.671,81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4.459,52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7.382,71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7.425,19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15.510,93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2.422,89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2.751,96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4.593,30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7.604,19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7.647,95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15.976,25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2.495,58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2.834,52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4.731,10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7.832,32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7.877,39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16.455,54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2.570,45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2.919,56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4.873,03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8.067,29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8.113,71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16.949,21</w:t>
            </w:r>
          </w:p>
        </w:tc>
      </w:tr>
      <w:tr w:rsidR="008E7681" w:rsidRPr="008E7681" w:rsidTr="008E7681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81" w:rsidRPr="008E7681" w:rsidRDefault="008E7681" w:rsidP="008E7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2.647,56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3.007,14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5.019,23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8.309,30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8.357,12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E7681" w:rsidRPr="008E7681" w:rsidRDefault="008E7681" w:rsidP="008E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E7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17.457,68</w:t>
            </w:r>
          </w:p>
        </w:tc>
      </w:tr>
    </w:tbl>
    <w:p w:rsidR="00BE7C5F" w:rsidRDefault="00BE7C5F" w:rsidP="00BE7C5F">
      <w:pPr>
        <w:tabs>
          <w:tab w:val="left" w:pos="1545"/>
        </w:tabs>
        <w:jc w:val="both"/>
        <w:rPr>
          <w:rFonts w:ascii="Arial" w:hAnsi="Arial" w:cs="Arial"/>
          <w:sz w:val="24"/>
          <w:szCs w:val="24"/>
        </w:rPr>
      </w:pPr>
    </w:p>
    <w:p w:rsidR="00BE7C5F" w:rsidRPr="00BE7C5F" w:rsidRDefault="00BE7C5F" w:rsidP="00BE7C5F">
      <w:pPr>
        <w:tabs>
          <w:tab w:val="left" w:pos="1545"/>
        </w:tabs>
        <w:jc w:val="both"/>
        <w:rPr>
          <w:rFonts w:ascii="Arial" w:hAnsi="Arial" w:cs="Arial"/>
          <w:sz w:val="24"/>
          <w:szCs w:val="24"/>
        </w:rPr>
        <w:sectPr w:rsidR="00BE7C5F" w:rsidRPr="00BE7C5F" w:rsidSect="00BE7C5F">
          <w:headerReference w:type="default" r:id="rId9"/>
          <w:pgSz w:w="16838" w:h="11906" w:orient="landscape"/>
          <w:pgMar w:top="1701" w:right="567" w:bottom="1701" w:left="1418" w:header="561" w:footer="567" w:gutter="0"/>
          <w:cols w:space="708"/>
          <w:docGrid w:linePitch="360"/>
        </w:sectPr>
      </w:pPr>
    </w:p>
    <w:p w:rsidR="00BE7C5F" w:rsidRPr="000F69B4" w:rsidRDefault="004A4131" w:rsidP="004A4131">
      <w:pPr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r w:rsidRPr="000F69B4">
        <w:rPr>
          <w:color w:val="404040" w:themeColor="text1" w:themeTint="BF"/>
          <w:sz w:val="24"/>
          <w:szCs w:val="24"/>
        </w:rPr>
        <w:lastRenderedPageBreak/>
        <w:t>Projeto de Lei Complementar 02/2021 Pag.06</w:t>
      </w:r>
    </w:p>
    <w:p w:rsidR="004A4131" w:rsidRDefault="004A4131" w:rsidP="00773967">
      <w:pPr>
        <w:jc w:val="both"/>
        <w:rPr>
          <w:rFonts w:ascii="Arial" w:hAnsi="Arial" w:cs="Arial"/>
          <w:sz w:val="24"/>
          <w:szCs w:val="24"/>
        </w:rPr>
      </w:pPr>
    </w:p>
    <w:p w:rsidR="004A4131" w:rsidRDefault="004A4131" w:rsidP="004A413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7230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1134"/>
        <w:gridCol w:w="3828"/>
        <w:gridCol w:w="1134"/>
        <w:gridCol w:w="1134"/>
      </w:tblGrid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PLANO DE REMUNERAÇÃO - 8</w:t>
            </w:r>
          </w:p>
        </w:tc>
      </w:tr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GRATIFICAÇÕES ESPECIAIS</w:t>
            </w:r>
          </w:p>
        </w:tc>
      </w:tr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PERMANENTE DE LICITAÇÃO - CPL</w:t>
            </w:r>
          </w:p>
        </w:tc>
      </w:tr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PREGOEIRO E EQUIPE DE APOIO - PRG</w:t>
            </w:r>
          </w:p>
        </w:tc>
      </w:tr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COMPRAS E SERVIÇOS - CCS</w:t>
            </w:r>
          </w:p>
        </w:tc>
      </w:tr>
      <w:tr w:rsidR="00BE7C5F" w:rsidRPr="00BE7C5F" w:rsidTr="00E20B9E">
        <w:trPr>
          <w:trHeight w:val="285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DIÁRIAS - CD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Símbolo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 R$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CPL –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Presidente da Comissão Permanente de Licitação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573,91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CPL - 2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Membro da Comissão Permanente de Licitação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286,95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PRG - 1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Pregoeiro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573,91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PRG - 2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Membros da equipe de apoio (pregão)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286,95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CCS –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Presidente da Comissão de Compras e Serviços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358,68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CCS – 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Membro da Comissão de Compras e Serviços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215,22</w:t>
            </w:r>
          </w:p>
        </w:tc>
      </w:tr>
      <w:tr w:rsidR="00BE7C5F" w:rsidRPr="00BE7C5F" w:rsidTr="00E20B9E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CD - 1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Membro de Comissão de Diárias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5F" w:rsidRPr="00BE7C5F" w:rsidRDefault="00BE7C5F" w:rsidP="00BE7C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BE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430,44</w:t>
            </w:r>
          </w:p>
        </w:tc>
      </w:tr>
    </w:tbl>
    <w:p w:rsidR="00BE7C5F" w:rsidRDefault="00BE7C5F" w:rsidP="00773967">
      <w:pPr>
        <w:jc w:val="both"/>
        <w:rPr>
          <w:rFonts w:ascii="Arial" w:hAnsi="Arial" w:cs="Arial"/>
          <w:sz w:val="24"/>
          <w:szCs w:val="24"/>
        </w:rPr>
      </w:pPr>
    </w:p>
    <w:sectPr w:rsidR="00BE7C5F" w:rsidSect="00BE7C5F">
      <w:headerReference w:type="default" r:id="rId10"/>
      <w:pgSz w:w="11906" w:h="16838"/>
      <w:pgMar w:top="567" w:right="1701" w:bottom="1418" w:left="1701" w:header="56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F0" w:rsidRDefault="001579F0" w:rsidP="00310879">
      <w:pPr>
        <w:spacing w:after="0" w:line="240" w:lineRule="auto"/>
      </w:pPr>
      <w:r>
        <w:separator/>
      </w:r>
    </w:p>
  </w:endnote>
  <w:endnote w:type="continuationSeparator" w:id="1">
    <w:p w:rsidR="001579F0" w:rsidRDefault="001579F0" w:rsidP="0031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ED" w:rsidRDefault="0054185A" w:rsidP="00BB2AED">
    <w:pPr>
      <w:spacing w:after="0" w:line="240" w:lineRule="auto"/>
      <w:jc w:val="center"/>
      <w:rPr>
        <w:rFonts w:ascii="Franklin Gothic Book" w:eastAsia="Arial Unicode MS" w:hAnsi="Franklin Gothic Book" w:cs="Arial Unicode MS"/>
        <w:b/>
        <w:sz w:val="24"/>
        <w:szCs w:val="16"/>
      </w:rPr>
    </w:pPr>
    <w:r w:rsidRPr="0054185A">
      <w:rPr>
        <w:rFonts w:ascii="Franklin Gothic Book" w:eastAsia="Arial Unicode MS" w:hAnsi="Franklin Gothic Book" w:cs="Arial Unicode MS"/>
        <w:b/>
        <w:sz w:val="24"/>
        <w:szCs w:val="16"/>
      </w:rPr>
      <w:t xml:space="preserve">Rua São José, 664 – Praça Geraldo Mattos Lima – CEP 79.750-000 – </w:t>
    </w:r>
  </w:p>
  <w:p w:rsidR="0054185A" w:rsidRPr="0054185A" w:rsidRDefault="0054185A" w:rsidP="00BB2AED">
    <w:pPr>
      <w:spacing w:after="0" w:line="240" w:lineRule="auto"/>
      <w:jc w:val="center"/>
      <w:rPr>
        <w:rFonts w:ascii="Franklin Gothic Book" w:eastAsia="Arial Unicode MS" w:hAnsi="Franklin Gothic Book" w:cs="Arial Unicode MS"/>
        <w:b/>
        <w:sz w:val="24"/>
        <w:szCs w:val="16"/>
      </w:rPr>
    </w:pPr>
    <w:r w:rsidRPr="0054185A">
      <w:rPr>
        <w:rFonts w:ascii="Franklin Gothic Book" w:eastAsia="Arial Unicode MS" w:hAnsi="Franklin Gothic Book" w:cs="Arial Unicode MS"/>
        <w:b/>
        <w:sz w:val="24"/>
        <w:szCs w:val="16"/>
      </w:rPr>
      <w:t xml:space="preserve">Nova </w:t>
    </w:r>
    <w:r w:rsidR="00BB2AED">
      <w:rPr>
        <w:rFonts w:ascii="Franklin Gothic Book" w:eastAsia="Arial Unicode MS" w:hAnsi="Franklin Gothic Book" w:cs="Arial Unicode MS"/>
        <w:b/>
        <w:sz w:val="24"/>
        <w:szCs w:val="16"/>
      </w:rPr>
      <w:t>A</w:t>
    </w:r>
    <w:r w:rsidRPr="0054185A">
      <w:rPr>
        <w:rFonts w:ascii="Franklin Gothic Book" w:eastAsia="Arial Unicode MS" w:hAnsi="Franklin Gothic Book" w:cs="Arial Unicode MS"/>
        <w:b/>
        <w:sz w:val="24"/>
        <w:szCs w:val="16"/>
      </w:rPr>
      <w:t>ndradina-MS</w:t>
    </w:r>
    <w:r w:rsidR="00BB2AED">
      <w:rPr>
        <w:rFonts w:ascii="Franklin Gothic Book" w:eastAsia="Arial Unicode MS" w:hAnsi="Franklin Gothic Book" w:cs="Arial Unicode MS"/>
        <w:b/>
        <w:sz w:val="24"/>
        <w:szCs w:val="16"/>
      </w:rPr>
      <w:t xml:space="preserve"> - </w:t>
    </w:r>
    <w:r w:rsidRPr="0054185A">
      <w:rPr>
        <w:rFonts w:ascii="Franklin Gothic Book" w:eastAsia="Arial Unicode MS" w:hAnsi="Franklin Gothic Book" w:cs="Arial Unicode MS"/>
        <w:b/>
        <w:sz w:val="24"/>
        <w:szCs w:val="16"/>
      </w:rPr>
      <w:t xml:space="preserve">Fone (67) 3441-0700    </w:t>
    </w:r>
  </w:p>
  <w:p w:rsidR="0054185A" w:rsidRDefault="005418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F0" w:rsidRDefault="001579F0" w:rsidP="00310879">
      <w:pPr>
        <w:spacing w:after="0" w:line="240" w:lineRule="auto"/>
      </w:pPr>
      <w:r>
        <w:separator/>
      </w:r>
    </w:p>
  </w:footnote>
  <w:footnote w:type="continuationSeparator" w:id="1">
    <w:p w:rsidR="001579F0" w:rsidRDefault="001579F0" w:rsidP="0031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79" w:rsidRDefault="00151B34" w:rsidP="00BB2AED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300990</wp:posOffset>
          </wp:positionH>
          <wp:positionV relativeFrom="paragraph">
            <wp:posOffset>-41910</wp:posOffset>
          </wp:positionV>
          <wp:extent cx="815975" cy="781050"/>
          <wp:effectExtent l="19050" t="0" r="3175" b="0"/>
          <wp:wrapSquare wrapText="bothSides"/>
          <wp:docPr id="1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1B34" w:rsidRPr="00227EE2" w:rsidRDefault="00151B34" w:rsidP="00151B34">
    <w:pPr>
      <w:pStyle w:val="Cabealho"/>
      <w:ind w:right="360"/>
      <w:rPr>
        <w:rFonts w:ascii="Arial" w:hAnsi="Arial" w:cs="Arial"/>
        <w:b/>
        <w:noProof/>
        <w:color w:val="000000"/>
      </w:rPr>
    </w:pPr>
    <w:r>
      <w:rPr>
        <w:noProof/>
        <w:lang w:eastAsia="pt-BR"/>
      </w:rPr>
      <w:t xml:space="preserve">                                          </w:t>
    </w:r>
    <w:r w:rsidRPr="00227EE2">
      <w:rPr>
        <w:rFonts w:ascii="Arial" w:hAnsi="Arial" w:cs="Arial"/>
        <w:b/>
        <w:noProof/>
        <w:color w:val="000000"/>
      </w:rPr>
      <w:t>CÂMARA MUNICIPAL DE NOVA ANDRADINA</w:t>
    </w:r>
  </w:p>
  <w:p w:rsidR="00151B34" w:rsidRPr="00227EE2" w:rsidRDefault="00151B34" w:rsidP="00151B34">
    <w:pPr>
      <w:pStyle w:val="Cabealho"/>
      <w:ind w:right="360"/>
      <w:jc w:val="center"/>
      <w:rPr>
        <w:rFonts w:ascii="Arial" w:hAnsi="Arial" w:cs="Arial"/>
        <w:noProof/>
        <w:color w:val="000000"/>
      </w:rPr>
    </w:pPr>
    <w:r w:rsidRPr="00227EE2">
      <w:rPr>
        <w:rFonts w:ascii="Arial" w:hAnsi="Arial" w:cs="Arial"/>
        <w:noProof/>
        <w:color w:val="000000"/>
      </w:rPr>
      <w:t>“Antonio Francisco Ortega Batel”</w:t>
    </w:r>
  </w:p>
  <w:p w:rsidR="00151B34" w:rsidRDefault="00151B34" w:rsidP="00151B34">
    <w:pPr>
      <w:pStyle w:val="Cabealho"/>
    </w:pPr>
    <w:r>
      <w:rPr>
        <w:rFonts w:ascii="Arial" w:hAnsi="Arial" w:cs="Arial"/>
        <w:b/>
        <w:noProof/>
        <w:color w:val="000000"/>
      </w:rPr>
      <w:t xml:space="preserve">                                         </w:t>
    </w:r>
    <w:r w:rsidRPr="00227EE2">
      <w:rPr>
        <w:rFonts w:ascii="Arial" w:hAnsi="Arial" w:cs="Arial"/>
        <w:b/>
        <w:noProof/>
        <w:color w:val="000000"/>
      </w:rPr>
      <w:t>ESTADO DO MATO GROSSO DO SUL</w:t>
    </w:r>
    <w:r>
      <w:rPr>
        <w:rFonts w:ascii="Arial" w:hAnsi="Arial" w:cs="Arial"/>
        <w:b/>
        <w:noProof/>
        <w:color w:val="000000"/>
      </w:rPr>
      <w:t xml:space="preserve">  </w:t>
    </w:r>
  </w:p>
  <w:p w:rsidR="00151B34" w:rsidRDefault="00151B34" w:rsidP="00151B34">
    <w:pPr>
      <w:pStyle w:val="Cabealho"/>
      <w:jc w:val="right"/>
    </w:pPr>
  </w:p>
  <w:p w:rsidR="00310879" w:rsidRPr="00BB2AED" w:rsidRDefault="00310879" w:rsidP="00BB2AED">
    <w:pPr>
      <w:pStyle w:val="Cabealho"/>
      <w:ind w:left="709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25" w:rsidRDefault="00844F25" w:rsidP="00BB2AED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604520</wp:posOffset>
          </wp:positionH>
          <wp:positionV relativeFrom="paragraph">
            <wp:posOffset>129540</wp:posOffset>
          </wp:positionV>
          <wp:extent cx="815975" cy="781050"/>
          <wp:effectExtent l="19050" t="0" r="3175" b="0"/>
          <wp:wrapSquare wrapText="bothSides"/>
          <wp:docPr id="3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44F25" w:rsidRPr="00227EE2" w:rsidRDefault="00844F25" w:rsidP="00151B34">
    <w:pPr>
      <w:pStyle w:val="Cabealho"/>
      <w:ind w:right="360"/>
      <w:rPr>
        <w:rFonts w:ascii="Arial" w:hAnsi="Arial" w:cs="Arial"/>
        <w:b/>
        <w:noProof/>
        <w:color w:val="000000"/>
      </w:rPr>
    </w:pPr>
    <w:r>
      <w:rPr>
        <w:noProof/>
        <w:lang w:eastAsia="pt-BR"/>
      </w:rPr>
      <w:t xml:space="preserve">                                                                  </w:t>
    </w:r>
    <w:r w:rsidR="006238D2">
      <w:rPr>
        <w:noProof/>
        <w:lang w:eastAsia="pt-BR"/>
      </w:rPr>
      <w:t xml:space="preserve">                              </w:t>
    </w:r>
    <w:r w:rsidRPr="00227EE2">
      <w:rPr>
        <w:rFonts w:ascii="Arial" w:hAnsi="Arial" w:cs="Arial"/>
        <w:b/>
        <w:noProof/>
        <w:color w:val="000000"/>
      </w:rPr>
      <w:t>CÂMARA MUNICIPAL DE NOVA ANDRADINA</w:t>
    </w:r>
  </w:p>
  <w:p w:rsidR="00844F25" w:rsidRPr="00227EE2" w:rsidRDefault="00844F25" w:rsidP="00151B34">
    <w:pPr>
      <w:pStyle w:val="Cabealho"/>
      <w:ind w:right="360"/>
      <w:jc w:val="center"/>
      <w:rPr>
        <w:rFonts w:ascii="Arial" w:hAnsi="Arial" w:cs="Arial"/>
        <w:noProof/>
        <w:color w:val="000000"/>
      </w:rPr>
    </w:pPr>
    <w:r w:rsidRPr="00227EE2">
      <w:rPr>
        <w:rFonts w:ascii="Arial" w:hAnsi="Arial" w:cs="Arial"/>
        <w:noProof/>
        <w:color w:val="000000"/>
      </w:rPr>
      <w:t>“Antonio Francisco Ortega Batel”</w:t>
    </w:r>
  </w:p>
  <w:p w:rsidR="00844F25" w:rsidRDefault="00844F25" w:rsidP="00151B34">
    <w:pPr>
      <w:pStyle w:val="Cabealho"/>
    </w:pPr>
    <w:r>
      <w:rPr>
        <w:rFonts w:ascii="Arial" w:hAnsi="Arial" w:cs="Arial"/>
        <w:b/>
        <w:noProof/>
        <w:color w:val="000000"/>
      </w:rPr>
      <w:t xml:space="preserve">                                                 </w:t>
    </w:r>
    <w:r w:rsidR="006238D2">
      <w:rPr>
        <w:rFonts w:ascii="Arial" w:hAnsi="Arial" w:cs="Arial"/>
        <w:b/>
        <w:noProof/>
        <w:color w:val="000000"/>
      </w:rPr>
      <w:t xml:space="preserve">                                     </w:t>
    </w:r>
    <w:r>
      <w:rPr>
        <w:rFonts w:ascii="Arial" w:hAnsi="Arial" w:cs="Arial"/>
        <w:b/>
        <w:noProof/>
        <w:color w:val="000000"/>
      </w:rPr>
      <w:t xml:space="preserve">  </w:t>
    </w:r>
    <w:r w:rsidRPr="00227EE2">
      <w:rPr>
        <w:rFonts w:ascii="Arial" w:hAnsi="Arial" w:cs="Arial"/>
        <w:b/>
        <w:noProof/>
        <w:color w:val="000000"/>
      </w:rPr>
      <w:t>ESTADO DO MATO GROSSO DO SUL</w:t>
    </w:r>
    <w:r>
      <w:rPr>
        <w:rFonts w:ascii="Arial" w:hAnsi="Arial" w:cs="Arial"/>
        <w:b/>
        <w:noProof/>
        <w:color w:val="000000"/>
      </w:rPr>
      <w:t xml:space="preserve">  </w:t>
    </w:r>
  </w:p>
  <w:p w:rsidR="00844F25" w:rsidRPr="004A4131" w:rsidRDefault="00844F25" w:rsidP="00844F25">
    <w:pPr>
      <w:autoSpaceDE w:val="0"/>
      <w:autoSpaceDN w:val="0"/>
      <w:adjustRightInd w:val="0"/>
      <w:ind w:left="-567" w:right="536" w:firstLine="1276"/>
      <w:jc w:val="right"/>
      <w:rPr>
        <w:color w:val="171717" w:themeColor="background2" w:themeShade="1A"/>
        <w:sz w:val="24"/>
        <w:szCs w:val="24"/>
      </w:rPr>
    </w:pPr>
    <w:r w:rsidRPr="004A4131">
      <w:rPr>
        <w:color w:val="171717" w:themeColor="background2" w:themeShade="1A"/>
        <w:sz w:val="24"/>
        <w:szCs w:val="24"/>
      </w:rPr>
      <w:t>Projeto de Lei Complementar 02/2021 Pag.05</w:t>
    </w:r>
  </w:p>
  <w:p w:rsidR="00844F25" w:rsidRDefault="00844F25" w:rsidP="00151B34">
    <w:pPr>
      <w:pStyle w:val="Cabealho"/>
      <w:jc w:val="right"/>
    </w:pPr>
  </w:p>
  <w:p w:rsidR="00844F25" w:rsidRPr="00BB2AED" w:rsidRDefault="00844F25" w:rsidP="00BB2AED">
    <w:pPr>
      <w:pStyle w:val="Cabealho"/>
      <w:ind w:left="709"/>
      <w:rPr>
        <w:sz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25" w:rsidRDefault="00844F25" w:rsidP="00BB2AED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129540</wp:posOffset>
          </wp:positionV>
          <wp:extent cx="815975" cy="781050"/>
          <wp:effectExtent l="19050" t="0" r="3175" b="0"/>
          <wp:wrapSquare wrapText="bothSides"/>
          <wp:docPr id="4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44F25" w:rsidRPr="00227EE2" w:rsidRDefault="00844F25" w:rsidP="00151B34">
    <w:pPr>
      <w:pStyle w:val="Cabealho"/>
      <w:ind w:right="360"/>
      <w:rPr>
        <w:rFonts w:ascii="Arial" w:hAnsi="Arial" w:cs="Arial"/>
        <w:b/>
        <w:noProof/>
        <w:color w:val="000000"/>
      </w:rPr>
    </w:pPr>
    <w:r>
      <w:rPr>
        <w:noProof/>
        <w:lang w:eastAsia="pt-BR"/>
      </w:rPr>
      <w:t xml:space="preserve">                                       </w:t>
    </w:r>
    <w:r w:rsidRPr="00227EE2">
      <w:rPr>
        <w:rFonts w:ascii="Arial" w:hAnsi="Arial" w:cs="Arial"/>
        <w:b/>
        <w:noProof/>
        <w:color w:val="000000"/>
      </w:rPr>
      <w:t>CÂMARA MUNICIPAL DE NOVA ANDRADINA</w:t>
    </w:r>
  </w:p>
  <w:p w:rsidR="00844F25" w:rsidRPr="00227EE2" w:rsidRDefault="00844F25" w:rsidP="00151B34">
    <w:pPr>
      <w:pStyle w:val="Cabealho"/>
      <w:ind w:right="360"/>
      <w:jc w:val="center"/>
      <w:rPr>
        <w:rFonts w:ascii="Arial" w:hAnsi="Arial" w:cs="Arial"/>
        <w:noProof/>
        <w:color w:val="000000"/>
      </w:rPr>
    </w:pPr>
    <w:r>
      <w:rPr>
        <w:rFonts w:ascii="Arial" w:hAnsi="Arial" w:cs="Arial"/>
        <w:noProof/>
        <w:color w:val="000000"/>
      </w:rPr>
      <w:t xml:space="preserve">         </w:t>
    </w:r>
    <w:r w:rsidRPr="00227EE2">
      <w:rPr>
        <w:rFonts w:ascii="Arial" w:hAnsi="Arial" w:cs="Arial"/>
        <w:noProof/>
        <w:color w:val="000000"/>
      </w:rPr>
      <w:t>“Antonio Francisco Ortega Batel”</w:t>
    </w:r>
  </w:p>
  <w:p w:rsidR="006238D2" w:rsidRDefault="00844F25" w:rsidP="00151B34">
    <w:pPr>
      <w:pStyle w:val="Cabealho"/>
      <w:rPr>
        <w:rFonts w:ascii="Arial" w:hAnsi="Arial" w:cs="Arial"/>
        <w:b/>
        <w:noProof/>
        <w:color w:val="000000"/>
      </w:rPr>
    </w:pPr>
    <w:r>
      <w:rPr>
        <w:rFonts w:ascii="Arial" w:hAnsi="Arial" w:cs="Arial"/>
        <w:b/>
        <w:noProof/>
        <w:color w:val="000000"/>
      </w:rPr>
      <w:t xml:space="preserve">                                     </w:t>
    </w:r>
    <w:r w:rsidRPr="00227EE2">
      <w:rPr>
        <w:rFonts w:ascii="Arial" w:hAnsi="Arial" w:cs="Arial"/>
        <w:b/>
        <w:noProof/>
        <w:color w:val="000000"/>
      </w:rPr>
      <w:t>ESTADO DO MATO GROSSO DO SUL</w:t>
    </w:r>
    <w:r>
      <w:rPr>
        <w:rFonts w:ascii="Arial" w:hAnsi="Arial" w:cs="Arial"/>
        <w:b/>
        <w:noProof/>
        <w:color w:val="000000"/>
      </w:rPr>
      <w:t xml:space="preserve"> </w:t>
    </w:r>
  </w:p>
  <w:p w:rsidR="00844F25" w:rsidRDefault="00844F25" w:rsidP="00151B34">
    <w:pPr>
      <w:pStyle w:val="Cabealho"/>
    </w:pPr>
    <w:r>
      <w:rPr>
        <w:rFonts w:ascii="Arial" w:hAnsi="Arial" w:cs="Arial"/>
        <w:b/>
        <w:noProof/>
        <w:color w:val="000000"/>
      </w:rPr>
      <w:t xml:space="preserve"> </w:t>
    </w:r>
  </w:p>
  <w:p w:rsidR="00844F25" w:rsidRPr="004A4131" w:rsidRDefault="006238D2" w:rsidP="006238D2">
    <w:pPr>
      <w:autoSpaceDE w:val="0"/>
      <w:autoSpaceDN w:val="0"/>
      <w:adjustRightInd w:val="0"/>
      <w:ind w:left="-567" w:right="-852" w:firstLine="1276"/>
      <w:jc w:val="right"/>
      <w:rPr>
        <w:color w:val="0D0D0D" w:themeColor="text1" w:themeTint="F2"/>
        <w:sz w:val="24"/>
        <w:szCs w:val="24"/>
      </w:rPr>
    </w:pPr>
    <w:r w:rsidRPr="004A4131">
      <w:rPr>
        <w:color w:val="0D0D0D" w:themeColor="text1" w:themeTint="F2"/>
        <w:sz w:val="24"/>
        <w:szCs w:val="24"/>
      </w:rPr>
      <w:t xml:space="preserve">  </w:t>
    </w:r>
    <w:r w:rsidR="00844F25" w:rsidRPr="004A4131">
      <w:rPr>
        <w:color w:val="0D0D0D" w:themeColor="text1" w:themeTint="F2"/>
        <w:sz w:val="24"/>
        <w:szCs w:val="24"/>
      </w:rPr>
      <w:t xml:space="preserve">  </w:t>
    </w:r>
    <w:r w:rsidRPr="004A4131">
      <w:rPr>
        <w:color w:val="0D0D0D" w:themeColor="text1" w:themeTint="F2"/>
        <w:sz w:val="24"/>
        <w:szCs w:val="24"/>
      </w:rPr>
      <w:t xml:space="preserve">   </w:t>
    </w:r>
    <w:r w:rsidR="00844F25" w:rsidRPr="004A4131">
      <w:rPr>
        <w:color w:val="0D0D0D" w:themeColor="text1" w:themeTint="F2"/>
        <w:sz w:val="24"/>
        <w:szCs w:val="24"/>
      </w:rPr>
      <w:t xml:space="preserve"> </w:t>
    </w:r>
  </w:p>
  <w:p w:rsidR="00844F25" w:rsidRPr="00BB2AED" w:rsidRDefault="00844F25" w:rsidP="00BB2AED">
    <w:pPr>
      <w:pStyle w:val="Cabealho"/>
      <w:ind w:left="709"/>
      <w:rPr>
        <w:sz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10879"/>
    <w:rsid w:val="000E5D31"/>
    <w:rsid w:val="000F69B4"/>
    <w:rsid w:val="00151B34"/>
    <w:rsid w:val="001579F0"/>
    <w:rsid w:val="002035A8"/>
    <w:rsid w:val="002577E2"/>
    <w:rsid w:val="00283F61"/>
    <w:rsid w:val="00310879"/>
    <w:rsid w:val="003D638C"/>
    <w:rsid w:val="0049065A"/>
    <w:rsid w:val="004A4131"/>
    <w:rsid w:val="005056D6"/>
    <w:rsid w:val="0054185A"/>
    <w:rsid w:val="00571F52"/>
    <w:rsid w:val="00580C29"/>
    <w:rsid w:val="0059486F"/>
    <w:rsid w:val="005D3B86"/>
    <w:rsid w:val="006238D2"/>
    <w:rsid w:val="00680872"/>
    <w:rsid w:val="0072245B"/>
    <w:rsid w:val="00773967"/>
    <w:rsid w:val="007D4EB9"/>
    <w:rsid w:val="00802A6E"/>
    <w:rsid w:val="00844F25"/>
    <w:rsid w:val="008E7681"/>
    <w:rsid w:val="00960E60"/>
    <w:rsid w:val="00970BA3"/>
    <w:rsid w:val="00A51C0C"/>
    <w:rsid w:val="00A94E66"/>
    <w:rsid w:val="00AA04CB"/>
    <w:rsid w:val="00AD5509"/>
    <w:rsid w:val="00B702B0"/>
    <w:rsid w:val="00B865E4"/>
    <w:rsid w:val="00BB2AED"/>
    <w:rsid w:val="00BE7C5F"/>
    <w:rsid w:val="00C81273"/>
    <w:rsid w:val="00D074B4"/>
    <w:rsid w:val="00DB6961"/>
    <w:rsid w:val="00DF36EC"/>
    <w:rsid w:val="00E20B9E"/>
    <w:rsid w:val="00E535D2"/>
    <w:rsid w:val="00EB4DC9"/>
    <w:rsid w:val="00EB4F1E"/>
    <w:rsid w:val="00EC50AA"/>
    <w:rsid w:val="00F321D5"/>
    <w:rsid w:val="00F8326F"/>
    <w:rsid w:val="00FC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79"/>
  </w:style>
  <w:style w:type="paragraph" w:styleId="Rodap">
    <w:name w:val="footer"/>
    <w:basedOn w:val="Normal"/>
    <w:link w:val="RodapChar"/>
    <w:uiPriority w:val="99"/>
    <w:unhideWhenUsed/>
    <w:rsid w:val="00310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79"/>
  </w:style>
  <w:style w:type="paragraph" w:styleId="Textodebalo">
    <w:name w:val="Balloon Text"/>
    <w:basedOn w:val="Normal"/>
    <w:link w:val="TextodebaloChar"/>
    <w:uiPriority w:val="99"/>
    <w:semiHidden/>
    <w:unhideWhenUsed/>
    <w:rsid w:val="0054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85A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BB2AED"/>
    <w:rPr>
      <w:smallCaps/>
      <w:color w:val="5A5A5A" w:themeColor="text1" w:themeTint="A5"/>
    </w:rPr>
  </w:style>
  <w:style w:type="paragraph" w:styleId="Ttulo">
    <w:name w:val="Title"/>
    <w:basedOn w:val="Normal"/>
    <w:link w:val="TtuloChar"/>
    <w:qFormat/>
    <w:rsid w:val="00E20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20B9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20B9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20B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6F8C-38AE-4B77-B23D-D8A93BB5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</dc:creator>
  <cp:lastModifiedBy>Alan</cp:lastModifiedBy>
  <cp:revision>8</cp:revision>
  <cp:lastPrinted>2021-03-12T11:42:00Z</cp:lastPrinted>
  <dcterms:created xsi:type="dcterms:W3CDTF">2021-03-11T16:09:00Z</dcterms:created>
  <dcterms:modified xsi:type="dcterms:W3CDTF">2021-03-16T12:06:00Z</dcterms:modified>
</cp:coreProperties>
</file>